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65E" w:rsidRDefault="0035665E">
      <w:pPr>
        <w:ind w:left="6237"/>
        <w:rPr>
          <w:i/>
          <w:sz w:val="28"/>
        </w:rPr>
      </w:pPr>
    </w:p>
    <w:p w:rsidR="0035665E" w:rsidRDefault="002376A9">
      <w:pPr>
        <w:jc w:val="center"/>
        <w:rPr>
          <w:b/>
          <w:sz w:val="28"/>
        </w:rPr>
      </w:pPr>
      <w:r>
        <w:rPr>
          <w:b/>
          <w:sz w:val="28"/>
        </w:rPr>
        <w:t>Актуальная</w:t>
      </w:r>
    </w:p>
    <w:p w:rsidR="0035665E" w:rsidRDefault="002376A9">
      <w:pPr>
        <w:tabs>
          <w:tab w:val="left" w:pos="4140"/>
        </w:tabs>
        <w:jc w:val="center"/>
        <w:rPr>
          <w:b/>
          <w:sz w:val="28"/>
        </w:rPr>
      </w:pPr>
      <w:r>
        <w:rPr>
          <w:b/>
          <w:sz w:val="28"/>
        </w:rPr>
        <w:t>версия муниципальной программы</w:t>
      </w:r>
    </w:p>
    <w:p w:rsidR="0035665E" w:rsidRDefault="0035665E">
      <w:pPr>
        <w:tabs>
          <w:tab w:val="left" w:pos="4140"/>
        </w:tabs>
        <w:jc w:val="center"/>
        <w:rPr>
          <w:b/>
          <w:sz w:val="28"/>
        </w:rPr>
      </w:pPr>
    </w:p>
    <w:p w:rsidR="0035665E" w:rsidRDefault="0035665E">
      <w:pPr>
        <w:tabs>
          <w:tab w:val="left" w:pos="4140"/>
        </w:tabs>
        <w:jc w:val="center"/>
        <w:rPr>
          <w:b/>
          <w:sz w:val="28"/>
        </w:rPr>
      </w:pPr>
    </w:p>
    <w:p w:rsidR="0035665E" w:rsidRDefault="0035665E">
      <w:pPr>
        <w:tabs>
          <w:tab w:val="left" w:pos="4140"/>
        </w:tabs>
        <w:jc w:val="center"/>
        <w:rPr>
          <w:b/>
          <w:sz w:val="28"/>
        </w:rPr>
      </w:pPr>
    </w:p>
    <w:p w:rsidR="0035665E" w:rsidRDefault="0035665E">
      <w:pPr>
        <w:jc w:val="center"/>
        <w:rPr>
          <w:sz w:val="28"/>
        </w:rPr>
      </w:pPr>
    </w:p>
    <w:p w:rsidR="0035665E" w:rsidRPr="00425A31" w:rsidRDefault="0086514F">
      <w:pPr>
        <w:jc w:val="center"/>
        <w:rPr>
          <w:b/>
          <w:sz w:val="28"/>
        </w:rPr>
      </w:pPr>
      <w:r w:rsidRPr="00425A31">
        <w:rPr>
          <w:b/>
          <w:sz w:val="28"/>
        </w:rPr>
        <w:t>Развитие молодежной политики во Всеволожском муниципальном районе</w:t>
      </w:r>
    </w:p>
    <w:p w:rsidR="0035665E" w:rsidRDefault="0035665E">
      <w:pPr>
        <w:jc w:val="center"/>
        <w:rPr>
          <w:sz w:val="28"/>
        </w:rPr>
      </w:pPr>
    </w:p>
    <w:p w:rsidR="00425A31" w:rsidRDefault="00425A31">
      <w:pPr>
        <w:jc w:val="center"/>
        <w:rPr>
          <w:sz w:val="28"/>
        </w:rPr>
      </w:pPr>
    </w:p>
    <w:p w:rsidR="00425A31" w:rsidRDefault="00425A31">
      <w:pPr>
        <w:jc w:val="center"/>
        <w:rPr>
          <w:sz w:val="28"/>
        </w:rPr>
      </w:pPr>
    </w:p>
    <w:p w:rsidR="00425A31" w:rsidRDefault="00425A31">
      <w:pPr>
        <w:jc w:val="center"/>
        <w:rPr>
          <w:sz w:val="28"/>
        </w:rPr>
      </w:pPr>
    </w:p>
    <w:p w:rsidR="0035665E" w:rsidRDefault="002376A9">
      <w:pPr>
        <w:jc w:val="center"/>
        <w:rPr>
          <w:sz w:val="28"/>
        </w:rPr>
      </w:pPr>
      <w:r>
        <w:rPr>
          <w:sz w:val="28"/>
        </w:rPr>
        <w:t xml:space="preserve">Утверждена: </w:t>
      </w:r>
      <w:r w:rsidR="0086514F">
        <w:rPr>
          <w:sz w:val="28"/>
        </w:rPr>
        <w:t>Постановление администрации Всеволожского муниципального района от 25.12.2023</w:t>
      </w:r>
      <w:r>
        <w:rPr>
          <w:sz w:val="28"/>
        </w:rPr>
        <w:t xml:space="preserve"> №</w:t>
      </w:r>
      <w:r w:rsidR="0086514F">
        <w:rPr>
          <w:sz w:val="28"/>
        </w:rPr>
        <w:t xml:space="preserve"> 5</w:t>
      </w:r>
      <w:r>
        <w:rPr>
          <w:sz w:val="28"/>
        </w:rPr>
        <w:t>1</w:t>
      </w:r>
      <w:r w:rsidR="0086514F">
        <w:rPr>
          <w:sz w:val="28"/>
        </w:rPr>
        <w:t>91</w:t>
      </w:r>
    </w:p>
    <w:p w:rsidR="0035665E" w:rsidRDefault="0035665E">
      <w:pPr>
        <w:jc w:val="center"/>
        <w:rPr>
          <w:sz w:val="28"/>
        </w:rPr>
      </w:pPr>
    </w:p>
    <w:p w:rsidR="0035665E" w:rsidRDefault="002376A9">
      <w:pPr>
        <w:jc w:val="center"/>
        <w:rPr>
          <w:b/>
          <w:sz w:val="28"/>
        </w:rPr>
      </w:pPr>
      <w:r>
        <w:rPr>
          <w:sz w:val="28"/>
        </w:rPr>
        <w:t>(в ред. постановлений ад</w:t>
      </w:r>
      <w:r w:rsidR="0086514F">
        <w:rPr>
          <w:sz w:val="28"/>
        </w:rPr>
        <w:t>министрации:</w:t>
      </w:r>
      <w:r w:rsidR="004D56B7">
        <w:rPr>
          <w:sz w:val="28"/>
        </w:rPr>
        <w:t xml:space="preserve"> от 13.05.2024 № 1729, </w:t>
      </w:r>
      <w:r w:rsidR="0086514F">
        <w:rPr>
          <w:sz w:val="28"/>
        </w:rPr>
        <w:t xml:space="preserve">от </w:t>
      </w:r>
      <w:r w:rsidR="006B4AEA">
        <w:rPr>
          <w:sz w:val="28"/>
        </w:rPr>
        <w:t>25.07</w:t>
      </w:r>
      <w:r w:rsidR="0086514F">
        <w:rPr>
          <w:sz w:val="28"/>
        </w:rPr>
        <w:t xml:space="preserve">.2024 </w:t>
      </w:r>
      <w:r w:rsidR="00425A31">
        <w:rPr>
          <w:sz w:val="28"/>
        </w:rPr>
        <w:t xml:space="preserve">               </w:t>
      </w:r>
      <w:r w:rsidR="0086514F">
        <w:rPr>
          <w:sz w:val="28"/>
        </w:rPr>
        <w:t xml:space="preserve">№ </w:t>
      </w:r>
      <w:r w:rsidR="006B4AEA">
        <w:rPr>
          <w:sz w:val="28"/>
        </w:rPr>
        <w:t>2858</w:t>
      </w:r>
      <w:r w:rsidR="000177FD">
        <w:rPr>
          <w:sz w:val="28"/>
        </w:rPr>
        <w:t>, от 10.09.2024 № 3715</w:t>
      </w:r>
      <w:r>
        <w:rPr>
          <w:sz w:val="28"/>
        </w:rPr>
        <w:t>)</w:t>
      </w: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86514F" w:rsidRDefault="0086514F">
      <w:pPr>
        <w:jc w:val="center"/>
        <w:rPr>
          <w:b/>
          <w:sz w:val="28"/>
        </w:rPr>
      </w:pPr>
    </w:p>
    <w:p w:rsidR="0035665E" w:rsidRDefault="0035665E">
      <w:pPr>
        <w:jc w:val="center"/>
        <w:rPr>
          <w:b/>
          <w:sz w:val="28"/>
        </w:rPr>
      </w:pPr>
      <w:bookmarkStart w:id="0" w:name="_GoBack"/>
      <w:bookmarkEnd w:id="0"/>
    </w:p>
    <w:tbl>
      <w:tblPr>
        <w:tblW w:w="0" w:type="auto"/>
        <w:tblInd w:w="-3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6"/>
        <w:gridCol w:w="6951"/>
      </w:tblGrid>
      <w:tr w:rsidR="0086514F" w:rsidTr="0086514F">
        <w:tc>
          <w:tcPr>
            <w:tcW w:w="102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Паспорт муниципальной программы </w:t>
            </w:r>
          </w:p>
          <w:p w:rsidR="0086514F" w:rsidRDefault="0086514F" w:rsidP="008651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995D36">
              <w:rPr>
                <w:sz w:val="28"/>
              </w:rPr>
              <w:t>Развитие молодежной политики во Всеволожском муниципальном районе</w:t>
            </w:r>
            <w:r>
              <w:rPr>
                <w:sz w:val="28"/>
              </w:rPr>
              <w:t>»</w:t>
            </w:r>
          </w:p>
        </w:tc>
      </w:tr>
      <w:tr w:rsidR="0086514F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2024-2028 годы</w:t>
            </w:r>
          </w:p>
        </w:tc>
      </w:tr>
      <w:tr w:rsidR="0086514F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Отдел по молодежной политике, туризму и межнациональным отношениям</w:t>
            </w:r>
          </w:p>
        </w:tc>
      </w:tr>
      <w:tr w:rsidR="0086514F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 xml:space="preserve">Участники программы 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Pr="003C23E6" w:rsidRDefault="0086514F" w:rsidP="0086514F">
            <w:pPr>
              <w:jc w:val="both"/>
              <w:rPr>
                <w:sz w:val="28"/>
              </w:rPr>
            </w:pPr>
            <w:r w:rsidRPr="009A1AE0">
              <w:rPr>
                <w:sz w:val="28"/>
              </w:rPr>
              <w:t xml:space="preserve">Отдел по молодежной политике, туризму и </w:t>
            </w:r>
            <w:r w:rsidRPr="003C23E6">
              <w:rPr>
                <w:sz w:val="28"/>
              </w:rPr>
              <w:t>межнациональным отношениям;</w:t>
            </w:r>
          </w:p>
          <w:p w:rsidR="0086514F" w:rsidRPr="003C23E6" w:rsidRDefault="0086514F" w:rsidP="0086514F">
            <w:pPr>
              <w:jc w:val="both"/>
              <w:rPr>
                <w:sz w:val="28"/>
              </w:rPr>
            </w:pPr>
            <w:r w:rsidRPr="003C23E6">
              <w:rPr>
                <w:sz w:val="28"/>
              </w:rPr>
              <w:t>Муниципальное автономное учреждение «Молодежный центр «Альфа» Всеволожского муниципального района Ленинградской области (далее – МАУ «МЦ «Альфа»</w:t>
            </w:r>
            <w:r>
              <w:rPr>
                <w:sz w:val="28"/>
              </w:rPr>
              <w:t>)</w:t>
            </w:r>
            <w:r w:rsidRPr="003C23E6">
              <w:rPr>
                <w:sz w:val="28"/>
              </w:rPr>
              <w:t>;</w:t>
            </w:r>
          </w:p>
          <w:p w:rsidR="0086514F" w:rsidRPr="009A1AE0" w:rsidRDefault="0086514F" w:rsidP="0086514F">
            <w:pPr>
              <w:jc w:val="both"/>
              <w:rPr>
                <w:sz w:val="28"/>
              </w:rPr>
            </w:pPr>
            <w:r w:rsidRPr="003C23E6">
              <w:rPr>
                <w:sz w:val="28"/>
              </w:rPr>
              <w:t>Комитет по образованию администрации Всеволожского муниципального района (далее – Комитет</w:t>
            </w:r>
            <w:r>
              <w:rPr>
                <w:sz w:val="28"/>
              </w:rPr>
              <w:t xml:space="preserve"> по образованию);</w:t>
            </w:r>
          </w:p>
          <w:p w:rsidR="0086514F" w:rsidRPr="009A1AE0" w:rsidRDefault="0086514F" w:rsidP="0086514F">
            <w:pPr>
              <w:jc w:val="both"/>
              <w:rPr>
                <w:sz w:val="28"/>
              </w:rPr>
            </w:pPr>
            <w:r w:rsidRPr="009A1AE0">
              <w:rPr>
                <w:sz w:val="28"/>
              </w:rPr>
              <w:t>Некоммерческие организации и общественные объединения, ведущие деятельность на территории района;</w:t>
            </w:r>
          </w:p>
          <w:p w:rsidR="0086514F" w:rsidRPr="006E50A8" w:rsidRDefault="0086514F" w:rsidP="0086514F">
            <w:pPr>
              <w:tabs>
                <w:tab w:val="left" w:pos="3040"/>
              </w:tabs>
              <w:ind w:right="-1"/>
              <w:jc w:val="both"/>
              <w:rPr>
                <w:sz w:val="28"/>
              </w:rPr>
            </w:pPr>
            <w:r w:rsidRPr="009A1AE0">
              <w:rPr>
                <w:sz w:val="28"/>
              </w:rPr>
              <w:t xml:space="preserve">Муниципальное казенное учреждение «Единая служба заказчика» Всеволожского </w:t>
            </w:r>
            <w:r>
              <w:rPr>
                <w:sz w:val="28"/>
              </w:rPr>
              <w:t xml:space="preserve">муниципального </w:t>
            </w:r>
            <w:r w:rsidRPr="009A1AE0">
              <w:rPr>
                <w:sz w:val="28"/>
              </w:rPr>
              <w:t>района Ленинградской области</w:t>
            </w:r>
            <w:r>
              <w:rPr>
                <w:sz w:val="28"/>
              </w:rPr>
              <w:t xml:space="preserve"> (далее – МКУ «ЕСЗ» ВМР ЛО).</w:t>
            </w:r>
          </w:p>
        </w:tc>
      </w:tr>
      <w:tr w:rsidR="0086514F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Цель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Pr="006E50A8" w:rsidRDefault="0086514F" w:rsidP="0086514F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Трансформация мировоззрения молодежи и их ценностных установок для закрепления ориентации на интересы общества, семьи и государства</w:t>
            </w:r>
            <w:r w:rsidRPr="006E50A8">
              <w:rPr>
                <w:sz w:val="28"/>
              </w:rPr>
              <w:t>.</w:t>
            </w:r>
          </w:p>
        </w:tc>
      </w:tr>
      <w:tr w:rsidR="0086514F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 № 1: </w:t>
            </w:r>
            <w:r w:rsidRPr="00ED2C3F">
              <w:rPr>
                <w:sz w:val="28"/>
              </w:rPr>
              <w:t>Создание условий для нравственного воспи</w:t>
            </w:r>
            <w:r>
              <w:rPr>
                <w:sz w:val="28"/>
              </w:rPr>
              <w:t>тания и самореализации молодежи;</w:t>
            </w:r>
          </w:p>
          <w:p w:rsidR="0086514F" w:rsidRDefault="0086514F" w:rsidP="00865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Задача № 2: Формирование гражданского патриотического и военно-патриотического воспитания молодежи;</w:t>
            </w:r>
          </w:p>
          <w:p w:rsidR="0086514F" w:rsidRDefault="0086514F" w:rsidP="0086514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Задача № 3: Развитие добровольчества (волонтерства); </w:t>
            </w:r>
          </w:p>
          <w:p w:rsidR="0086514F" w:rsidRDefault="0086514F" w:rsidP="0086514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Задача № 4: Профилактика девиантного и делинквентного поведения в молодежной среде.</w:t>
            </w:r>
          </w:p>
        </w:tc>
      </w:tr>
      <w:tr w:rsidR="0086514F" w:rsidTr="0086514F">
        <w:trPr>
          <w:trHeight w:val="1483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Ожидаемые (конечные) результаты реализации программы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Pr="00953365" w:rsidRDefault="0086514F" w:rsidP="0086514F">
            <w:pPr>
              <w:jc w:val="both"/>
              <w:rPr>
                <w:color w:val="000000" w:themeColor="text1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t>К окончанию срока реализации программы:</w:t>
            </w:r>
          </w:p>
          <w:p w:rsidR="0086514F" w:rsidRPr="00953365" w:rsidRDefault="0086514F" w:rsidP="0086514F">
            <w:pPr>
              <w:jc w:val="both"/>
              <w:rPr>
                <w:color w:val="000000" w:themeColor="text1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t>Созданы условия для развития гражданского патриотического и военно-патриотического воспитания молодежи.</w:t>
            </w:r>
          </w:p>
          <w:p w:rsidR="0086514F" w:rsidRPr="00953365" w:rsidRDefault="0086514F" w:rsidP="0086514F">
            <w:pPr>
              <w:jc w:val="both"/>
              <w:rPr>
                <w:color w:val="000000" w:themeColor="text1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t>Организована поддержка добровольческих движений, в том числе проведение мероприятий по обучению добровольцев (волонтеров), предоставлению площадок для реализации проектов добровольцев, а именно молодежно-подростковых клубов.</w:t>
            </w:r>
          </w:p>
          <w:p w:rsidR="0086514F" w:rsidRPr="00953365" w:rsidRDefault="0086514F" w:rsidP="0086514F">
            <w:pPr>
              <w:jc w:val="both"/>
              <w:rPr>
                <w:color w:val="000000" w:themeColor="text1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lastRenderedPageBreak/>
              <w:t>Организована работа с подростками по профилактике девиантного и делинквентного поведения в молодежной среде, проведены мероприятия по профориентации и самореализации молодежи на базе молодежно-подростковых клубов и коворкингов.</w:t>
            </w:r>
          </w:p>
          <w:p w:rsidR="0086514F" w:rsidRPr="00953365" w:rsidRDefault="0086514F" w:rsidP="0086514F">
            <w:pPr>
              <w:jc w:val="both"/>
              <w:rPr>
                <w:color w:val="000000" w:themeColor="text1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t xml:space="preserve">Созданы условия для нравственного воспитания и самореализации молодежи (в том числе работа кружков); организована работа по трудоустройству молодежи на базе молодежно-подростковых пространств.  Организован досуг и отдых молодежи, созданы условия для занятий физической культурой, что содействует здоровому образу жизни молодежи. </w:t>
            </w:r>
          </w:p>
          <w:p w:rsidR="0086514F" w:rsidRPr="00953365" w:rsidRDefault="0086514F" w:rsidP="0086514F">
            <w:pPr>
              <w:jc w:val="both"/>
              <w:rPr>
                <w:color w:val="000000" w:themeColor="text1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t>Организована работа по предупреждению правонарушений и антиобщественных действий молодежи.</w:t>
            </w:r>
          </w:p>
          <w:p w:rsidR="0086514F" w:rsidRDefault="0086514F" w:rsidP="0086514F">
            <w:pPr>
              <w:jc w:val="both"/>
              <w:rPr>
                <w:color w:val="FF0000"/>
                <w:sz w:val="28"/>
              </w:rPr>
            </w:pPr>
            <w:r w:rsidRPr="00953365">
              <w:rPr>
                <w:color w:val="000000" w:themeColor="text1"/>
                <w:sz w:val="28"/>
              </w:rPr>
              <w:t>Организована поддержка и содействие предпринимательской деятельности молодежи.</w:t>
            </w:r>
          </w:p>
        </w:tc>
      </w:tr>
      <w:tr w:rsidR="0086514F" w:rsidTr="0086514F">
        <w:trPr>
          <w:trHeight w:val="880"/>
        </w:trPr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Проекты, реализуемые в рамках муниципальной программы</w:t>
            </w:r>
            <w:r>
              <w:rPr>
                <w:sz w:val="28"/>
              </w:rPr>
              <w:tab/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Pr="00127437" w:rsidRDefault="0086514F" w:rsidP="0086514F">
            <w:pPr>
              <w:jc w:val="both"/>
              <w:rPr>
                <w:sz w:val="28"/>
              </w:rPr>
            </w:pPr>
            <w:r w:rsidRPr="00127437">
              <w:rPr>
                <w:sz w:val="28"/>
              </w:rPr>
              <w:t>Реализа</w:t>
            </w:r>
            <w:r>
              <w:rPr>
                <w:sz w:val="28"/>
              </w:rPr>
              <w:t>ция проектов не предусмотрена</w:t>
            </w:r>
          </w:p>
        </w:tc>
      </w:tr>
      <w:tr w:rsidR="0086514F" w:rsidRPr="00646F1E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Финансовое обеспечение программы - всего, в том числе по годам реализации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Pr="00127437" w:rsidRDefault="0086514F" w:rsidP="0086514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Общий объем </w:t>
            </w:r>
            <w:r w:rsidRPr="00127437">
              <w:rPr>
                <w:sz w:val="28"/>
              </w:rPr>
              <w:t xml:space="preserve">финансирования муниципальной программы </w:t>
            </w:r>
            <w:r w:rsidRPr="00127437">
              <w:rPr>
                <w:sz w:val="28"/>
                <w:szCs w:val="28"/>
              </w:rPr>
              <w:t xml:space="preserve">составляет </w:t>
            </w:r>
            <w:r w:rsidR="004D56B7">
              <w:rPr>
                <w:sz w:val="28"/>
                <w:szCs w:val="28"/>
              </w:rPr>
              <w:t>842 182 159,</w:t>
            </w:r>
            <w:r w:rsidR="006B4AEA">
              <w:rPr>
                <w:sz w:val="28"/>
                <w:szCs w:val="28"/>
              </w:rPr>
              <w:t>0</w:t>
            </w:r>
            <w:r w:rsidR="004D56B7">
              <w:rPr>
                <w:sz w:val="28"/>
                <w:szCs w:val="28"/>
              </w:rPr>
              <w:t>3</w:t>
            </w:r>
            <w:r w:rsidRPr="00B26A65">
              <w:rPr>
                <w:b/>
                <w:sz w:val="28"/>
                <w:szCs w:val="28"/>
              </w:rPr>
              <w:t xml:space="preserve"> </w:t>
            </w:r>
            <w:r w:rsidRPr="00127437">
              <w:rPr>
                <w:sz w:val="28"/>
                <w:szCs w:val="28"/>
              </w:rPr>
              <w:t>руб., в том числе:</w:t>
            </w:r>
          </w:p>
          <w:p w:rsidR="0086514F" w:rsidRPr="0086514F" w:rsidRDefault="0086514F" w:rsidP="0086514F">
            <w:pPr>
              <w:rPr>
                <w:color w:val="auto"/>
                <w:sz w:val="28"/>
                <w:szCs w:val="28"/>
              </w:rPr>
            </w:pPr>
            <w:r w:rsidRPr="00127437">
              <w:rPr>
                <w:color w:val="auto"/>
                <w:sz w:val="28"/>
                <w:szCs w:val="28"/>
              </w:rPr>
              <w:t>202</w:t>
            </w:r>
            <w:r w:rsidRPr="0086514F">
              <w:rPr>
                <w:color w:val="auto"/>
                <w:sz w:val="28"/>
                <w:szCs w:val="28"/>
              </w:rPr>
              <w:t xml:space="preserve">4 год </w:t>
            </w:r>
            <w:r w:rsidR="006B4AEA">
              <w:rPr>
                <w:color w:val="auto"/>
                <w:sz w:val="28"/>
                <w:szCs w:val="28"/>
              </w:rPr>
              <w:t>–</w:t>
            </w:r>
            <w:r w:rsidRPr="0086514F">
              <w:rPr>
                <w:color w:val="auto"/>
                <w:sz w:val="28"/>
                <w:szCs w:val="28"/>
              </w:rPr>
              <w:t xml:space="preserve"> </w:t>
            </w:r>
            <w:r w:rsidR="004D56B7">
              <w:rPr>
                <w:sz w:val="28"/>
                <w:szCs w:val="28"/>
              </w:rPr>
              <w:t>178 946 266,</w:t>
            </w:r>
            <w:r w:rsidR="006B4AEA">
              <w:rPr>
                <w:sz w:val="28"/>
                <w:szCs w:val="28"/>
              </w:rPr>
              <w:t>0</w:t>
            </w:r>
            <w:r w:rsidR="004D56B7">
              <w:rPr>
                <w:sz w:val="28"/>
                <w:szCs w:val="28"/>
              </w:rPr>
              <w:t>3</w:t>
            </w:r>
            <w:r w:rsidRPr="0086514F">
              <w:rPr>
                <w:sz w:val="28"/>
                <w:szCs w:val="28"/>
              </w:rPr>
              <w:t xml:space="preserve"> </w:t>
            </w:r>
            <w:r w:rsidRPr="0086514F">
              <w:rPr>
                <w:color w:val="auto"/>
                <w:sz w:val="28"/>
                <w:szCs w:val="28"/>
              </w:rPr>
              <w:t>руб.;</w:t>
            </w:r>
          </w:p>
          <w:p w:rsidR="0086514F" w:rsidRPr="0086514F" w:rsidRDefault="0086514F" w:rsidP="0086514F">
            <w:pPr>
              <w:rPr>
                <w:color w:val="auto"/>
                <w:sz w:val="28"/>
                <w:szCs w:val="28"/>
              </w:rPr>
            </w:pPr>
            <w:r w:rsidRPr="0086514F">
              <w:rPr>
                <w:color w:val="auto"/>
                <w:sz w:val="28"/>
                <w:szCs w:val="28"/>
              </w:rPr>
              <w:t>2025 год –</w:t>
            </w:r>
            <w:r w:rsidRPr="0086514F">
              <w:rPr>
                <w:sz w:val="28"/>
                <w:szCs w:val="28"/>
              </w:rPr>
              <w:t xml:space="preserve"> 156 787 509,00</w:t>
            </w:r>
            <w:r w:rsidRPr="0086514F">
              <w:rPr>
                <w:sz w:val="24"/>
                <w:szCs w:val="24"/>
              </w:rPr>
              <w:t xml:space="preserve"> </w:t>
            </w:r>
            <w:r w:rsidRPr="0086514F">
              <w:rPr>
                <w:color w:val="auto"/>
                <w:sz w:val="28"/>
                <w:szCs w:val="28"/>
              </w:rPr>
              <w:t>руб.;</w:t>
            </w:r>
          </w:p>
          <w:p w:rsidR="0086514F" w:rsidRPr="0086514F" w:rsidRDefault="0086514F" w:rsidP="0086514F">
            <w:pPr>
              <w:rPr>
                <w:color w:val="auto"/>
                <w:sz w:val="28"/>
                <w:szCs w:val="28"/>
              </w:rPr>
            </w:pPr>
            <w:r w:rsidRPr="0086514F">
              <w:rPr>
                <w:color w:val="auto"/>
                <w:sz w:val="28"/>
                <w:szCs w:val="28"/>
              </w:rPr>
              <w:t>2026 год –</w:t>
            </w:r>
            <w:r w:rsidRPr="0086514F">
              <w:rPr>
                <w:sz w:val="28"/>
                <w:szCs w:val="28"/>
              </w:rPr>
              <w:t xml:space="preserve"> 162 240 000,00 </w:t>
            </w:r>
            <w:r w:rsidRPr="0086514F">
              <w:rPr>
                <w:color w:val="auto"/>
                <w:sz w:val="28"/>
                <w:szCs w:val="28"/>
              </w:rPr>
              <w:t>руб.;</w:t>
            </w:r>
          </w:p>
          <w:p w:rsidR="0086514F" w:rsidRPr="0086514F" w:rsidRDefault="0086514F" w:rsidP="0086514F">
            <w:pPr>
              <w:rPr>
                <w:color w:val="auto"/>
                <w:sz w:val="28"/>
                <w:szCs w:val="28"/>
              </w:rPr>
            </w:pPr>
            <w:r w:rsidRPr="0086514F">
              <w:rPr>
                <w:color w:val="auto"/>
                <w:sz w:val="28"/>
                <w:szCs w:val="28"/>
              </w:rPr>
              <w:t>2027 год –</w:t>
            </w:r>
            <w:r w:rsidRPr="0086514F">
              <w:rPr>
                <w:sz w:val="28"/>
                <w:szCs w:val="28"/>
              </w:rPr>
              <w:t xml:space="preserve"> 168 729 600,00 </w:t>
            </w:r>
            <w:r w:rsidRPr="0086514F">
              <w:rPr>
                <w:color w:val="auto"/>
                <w:sz w:val="28"/>
                <w:szCs w:val="28"/>
              </w:rPr>
              <w:t>руб.;</w:t>
            </w:r>
          </w:p>
          <w:p w:rsidR="0086514F" w:rsidRPr="005001B4" w:rsidRDefault="0086514F" w:rsidP="0086514F">
            <w:pPr>
              <w:rPr>
                <w:color w:val="FF0000"/>
                <w:sz w:val="28"/>
              </w:rPr>
            </w:pPr>
            <w:r w:rsidRPr="0086514F">
              <w:rPr>
                <w:color w:val="auto"/>
                <w:sz w:val="28"/>
                <w:szCs w:val="28"/>
              </w:rPr>
              <w:t xml:space="preserve">2028 год -  </w:t>
            </w:r>
            <w:r w:rsidRPr="0086514F">
              <w:rPr>
                <w:sz w:val="28"/>
                <w:szCs w:val="28"/>
              </w:rPr>
              <w:t xml:space="preserve">175 478 784,00 </w:t>
            </w:r>
            <w:r w:rsidRPr="0086514F">
              <w:rPr>
                <w:color w:val="auto"/>
                <w:sz w:val="28"/>
                <w:szCs w:val="28"/>
              </w:rPr>
              <w:t>руб.</w:t>
            </w:r>
          </w:p>
        </w:tc>
      </w:tr>
      <w:tr w:rsidR="0086514F" w:rsidTr="0086514F"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Размер налоговых расходов, направленных на достижение цели программы, - всего, в том числе по годам реализации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514F" w:rsidRDefault="0086514F" w:rsidP="0086514F">
            <w:pPr>
              <w:rPr>
                <w:sz w:val="28"/>
              </w:rPr>
            </w:pPr>
            <w:r>
              <w:rPr>
                <w:sz w:val="28"/>
              </w:rPr>
              <w:t>Налоговые расходы не предусмотрены</w:t>
            </w:r>
          </w:p>
        </w:tc>
      </w:tr>
    </w:tbl>
    <w:p w:rsidR="0086514F" w:rsidRDefault="0086514F" w:rsidP="0086514F">
      <w:pPr>
        <w:rPr>
          <w:sz w:val="28"/>
        </w:rPr>
      </w:pPr>
    </w:p>
    <w:p w:rsidR="0086514F" w:rsidRDefault="0086514F" w:rsidP="0086514F">
      <w:pPr>
        <w:numPr>
          <w:ilvl w:val="0"/>
          <w:numId w:val="1"/>
        </w:numPr>
        <w:ind w:left="0" w:firstLine="0"/>
        <w:jc w:val="center"/>
        <w:rPr>
          <w:sz w:val="28"/>
        </w:rPr>
      </w:pPr>
      <w:r>
        <w:rPr>
          <w:sz w:val="28"/>
        </w:rPr>
        <w:t>Общая характеристика, основные проблемы и прогноз развития сферы реализации муниципальной программы</w:t>
      </w:r>
    </w:p>
    <w:p w:rsidR="0086514F" w:rsidRDefault="0086514F" w:rsidP="0086514F">
      <w:pPr>
        <w:rPr>
          <w:sz w:val="28"/>
        </w:rPr>
      </w:pP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Молодежь, как гражданское общество – самая быстроразвивающаяся часть нашего общества. Ее потребности во многом определяют потребности общества нашей страны, от выбора молодежи зависит политическое и экономическое развитие нашего государства. Молодое поколение составляет основу трудового и интеллектуального потенциала страны, области и района. 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В связи с постоянным ростом жилой площади во Всеволожском муниципальном районе увеличивается количество молодежи, постоянно </w:t>
      </w:r>
      <w:r>
        <w:rPr>
          <w:sz w:val="28"/>
        </w:rPr>
        <w:lastRenderedPageBreak/>
        <w:t>проживающей, обучающейся и работающей на территории Всеволожского муниципального района. Этот фактор является важным при составлении и реализации государственной молодежной политики на территории района и должен стать решающим для создания и открытия новых учреждений по работе с молодежью в зависимости от интересов и направления деятельности, в том числе новых молодежных пространств и коворкингов.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Совершенствование системы управления и реализации молодежной политики, направленной на создание условий и возможностей для успешной социализации и эффективной самореализации молодежи на всей территории района, на сегодняшний день является актуальной проблемой. 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Сфера реализации программы включает в себя: 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-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 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- поддержку инициатив подростков и молодежи во Всеволожском муниципальном районе Ленинградской области; </w:t>
      </w:r>
    </w:p>
    <w:p w:rsidR="0086514F" w:rsidRDefault="0086514F" w:rsidP="0086514F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- вовлечение граждан в добровольческую (волонтерскую) деятельность;</w:t>
      </w:r>
    </w:p>
    <w:p w:rsidR="0086514F" w:rsidRDefault="0086514F" w:rsidP="0086514F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>- организацию досуга, отдыха, оздоровления молодежи, формирование условий для занятий физической культурой, что содействует здоровому образу жизни молодежи, нравственному воспитанию;</w:t>
      </w:r>
    </w:p>
    <w:p w:rsidR="0086514F" w:rsidRDefault="0086514F" w:rsidP="0086514F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организацию подготовки специалистов по работе с молодежью; 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>-организацию работы по предупреждению правонарушений и антиобщественных действий молодежи</w:t>
      </w:r>
    </w:p>
    <w:p w:rsidR="0086514F" w:rsidRDefault="0086514F" w:rsidP="0086514F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выявление, сопровождение и поддержку молодежи, проявившей одаренность, проведение единой государственной политики в сфере молодежной политики, взаимодействие со структурными подразделениями </w:t>
      </w:r>
      <w:r w:rsidRPr="00314868">
        <w:rPr>
          <w:sz w:val="28"/>
        </w:rPr>
        <w:t>администрации Всеволожского муниципального района, а также общественными объединениями</w:t>
      </w:r>
      <w:r>
        <w:rPr>
          <w:sz w:val="28"/>
        </w:rPr>
        <w:t>, иными институтами гражданского общества на территории Всеволожского муниципального района Ленинградской области.</w:t>
      </w:r>
    </w:p>
    <w:p w:rsidR="0086514F" w:rsidRDefault="0086514F" w:rsidP="0086514F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рамках реализации муниципальной программы планируется решение комплекса задач с учетом интересов и потребностей молодежи, направленных на трансформацию мировоззрения молодежи и их ценностных установок для закрепления ориентации на интересы общества, семьи и государства.</w:t>
      </w:r>
    </w:p>
    <w:p w:rsidR="0086514F" w:rsidRDefault="0086514F" w:rsidP="0086514F">
      <w:pPr>
        <w:widowControl w:val="0"/>
        <w:rPr>
          <w:sz w:val="28"/>
        </w:rPr>
      </w:pPr>
    </w:p>
    <w:p w:rsidR="0086514F" w:rsidRDefault="0086514F" w:rsidP="0086514F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2. Приоритеты и цели муниципальной политики в сфере реализации муниципальной программы</w:t>
      </w:r>
    </w:p>
    <w:p w:rsidR="0086514F" w:rsidRDefault="0086514F" w:rsidP="0086514F">
      <w:pPr>
        <w:ind w:firstLine="567"/>
        <w:jc w:val="center"/>
        <w:rPr>
          <w:sz w:val="20"/>
        </w:rPr>
      </w:pPr>
    </w:p>
    <w:p w:rsidR="0086514F" w:rsidRDefault="0086514F" w:rsidP="0086514F">
      <w:pPr>
        <w:ind w:firstLine="709"/>
        <w:jc w:val="both"/>
        <w:rPr>
          <w:sz w:val="28"/>
        </w:rPr>
      </w:pPr>
      <w:r>
        <w:rPr>
          <w:sz w:val="28"/>
        </w:rPr>
        <w:t>Приоритеты и цели реализации муниципальной программы определены на основе положений федеральных и региональных документов стратегического планирования, в том числе:</w:t>
      </w:r>
    </w:p>
    <w:p w:rsidR="0086514F" w:rsidRDefault="0086514F" w:rsidP="0086514F">
      <w:pPr>
        <w:numPr>
          <w:ilvl w:val="3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Федеральный закон № 489-ФЗ от 30 декабря 2020г. «О молодежной политике в Российской Федерации»; </w:t>
      </w:r>
    </w:p>
    <w:p w:rsidR="0086514F" w:rsidRDefault="0086514F" w:rsidP="0086514F">
      <w:pPr>
        <w:numPr>
          <w:ilvl w:val="0"/>
          <w:numId w:val="2"/>
        </w:numPr>
        <w:spacing w:afterAutospacing="1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hyperlink r:id="rId7" w:history="1">
        <w:r>
          <w:rPr>
            <w:sz w:val="28"/>
          </w:rPr>
          <w:t>Ф</w:t>
        </w:r>
        <w:bookmarkStart w:id="1" w:name="_Hlt87862469"/>
        <w:bookmarkStart w:id="2" w:name="_Hlt87862470"/>
        <w:r>
          <w:rPr>
            <w:sz w:val="28"/>
          </w:rPr>
          <w:t>е</w:t>
        </w:r>
        <w:bookmarkEnd w:id="1"/>
        <w:bookmarkEnd w:id="2"/>
        <w:r>
          <w:rPr>
            <w:sz w:val="28"/>
          </w:rPr>
          <w:t>деральный закон от 28.06.1995 №98-ФЗ «О государственной поддержке молодежных и детских общественных объединений»</w:t>
        </w:r>
      </w:hyperlink>
      <w:r>
        <w:rPr>
          <w:sz w:val="28"/>
        </w:rPr>
        <w:t>;</w:t>
      </w:r>
    </w:p>
    <w:p w:rsidR="0086514F" w:rsidRDefault="0086514F" w:rsidP="0086514F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hyperlink r:id="rId8" w:history="1">
        <w:r>
          <w:rPr>
            <w:sz w:val="28"/>
          </w:rPr>
          <w:t>Федеральный закон от 24.06.1999 №120-ФЗ «Об основах системы профилактики безнадзорности и правонарушений несовершеннолетних»</w:t>
        </w:r>
      </w:hyperlink>
      <w:r>
        <w:rPr>
          <w:sz w:val="28"/>
        </w:rPr>
        <w:t>;</w:t>
      </w:r>
    </w:p>
    <w:p w:rsidR="0086514F" w:rsidRDefault="0086514F" w:rsidP="0086514F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hyperlink r:id="rId9" w:history="1">
        <w:r>
          <w:rPr>
            <w:sz w:val="28"/>
            <w:highlight w:val="white"/>
          </w:rPr>
          <w:t>Федеральный закон от 24.07.1998 №124-ФЗ «Об основных гарантиях прав ребенка в Российской Федерации»</w:t>
        </w:r>
      </w:hyperlink>
      <w:r>
        <w:rPr>
          <w:sz w:val="28"/>
        </w:rPr>
        <w:t xml:space="preserve">; </w:t>
      </w:r>
    </w:p>
    <w:p w:rsidR="0086514F" w:rsidRDefault="0086514F" w:rsidP="0086514F">
      <w:pPr>
        <w:numPr>
          <w:ilvl w:val="0"/>
          <w:numId w:val="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Концепция развития добровольчества (волонтерства) в Российской Федерации до 2025 года (утверждена распоряжением Правительства Российской Федерации от 27 декабря 2018 года № 2950-р); </w:t>
      </w:r>
    </w:p>
    <w:p w:rsidR="0086514F" w:rsidRDefault="0086514F" w:rsidP="0086514F">
      <w:pPr>
        <w:numPr>
          <w:ilvl w:val="0"/>
          <w:numId w:val="2"/>
        </w:numPr>
        <w:spacing w:afterAutospacing="1"/>
        <w:ind w:left="0" w:firstLine="567"/>
        <w:jc w:val="both"/>
        <w:rPr>
          <w:sz w:val="28"/>
        </w:rPr>
      </w:pPr>
      <w:r>
        <w:rPr>
          <w:sz w:val="28"/>
        </w:rPr>
        <w:t xml:space="preserve"> </w:t>
      </w:r>
      <w:hyperlink r:id="rId10" w:history="1">
        <w:r>
          <w:rPr>
            <w:sz w:val="28"/>
            <w:highlight w:val="white"/>
          </w:rPr>
          <w:t>Областной закон Ленинградской области от 29 декабря 2005 года №125-оз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</w:t>
        </w:r>
      </w:hyperlink>
      <w:r>
        <w:rPr>
          <w:sz w:val="28"/>
        </w:rPr>
        <w:t>;</w:t>
      </w:r>
    </w:p>
    <w:p w:rsidR="0086514F" w:rsidRDefault="0086514F" w:rsidP="0086514F">
      <w:pPr>
        <w:numPr>
          <w:ilvl w:val="0"/>
          <w:numId w:val="2"/>
        </w:numPr>
        <w:spacing w:afterAutospacing="1"/>
        <w:ind w:left="0" w:firstLine="567"/>
        <w:jc w:val="both"/>
        <w:rPr>
          <w:sz w:val="28"/>
        </w:rPr>
      </w:pPr>
      <w:r>
        <w:rPr>
          <w:sz w:val="28"/>
        </w:rPr>
        <w:t xml:space="preserve"> Областной закон Ленинградской области от 13.11.2015г. №115-оз «О патриотическом воспитании в Ленинградской области»;</w:t>
      </w:r>
    </w:p>
    <w:p w:rsidR="0086514F" w:rsidRDefault="0086514F" w:rsidP="0086514F">
      <w:pPr>
        <w:numPr>
          <w:ilvl w:val="0"/>
          <w:numId w:val="2"/>
        </w:numPr>
        <w:spacing w:afterAutospacing="1"/>
        <w:ind w:left="0" w:firstLine="567"/>
        <w:jc w:val="both"/>
        <w:rPr>
          <w:sz w:val="28"/>
        </w:rPr>
      </w:pPr>
      <w:r>
        <w:rPr>
          <w:sz w:val="28"/>
        </w:rPr>
        <w:t xml:space="preserve"> Областной закон Ленинградской области от 17.07.2018 №77-оз «О проведении изыскательско-поисковых работ в границах территорий Ленинградской области, на которых в период 1939-1944 годов велись боевые действия»;</w:t>
      </w:r>
    </w:p>
    <w:p w:rsidR="0086514F" w:rsidRDefault="0086514F" w:rsidP="0086514F">
      <w:pPr>
        <w:numPr>
          <w:ilvl w:val="0"/>
          <w:numId w:val="2"/>
        </w:numPr>
        <w:ind w:left="0" w:firstLine="567"/>
        <w:jc w:val="both"/>
        <w:rPr>
          <w:rFonts w:ascii="Arial" w:hAnsi="Arial"/>
          <w:sz w:val="28"/>
        </w:rPr>
      </w:pPr>
      <w:r>
        <w:rPr>
          <w:sz w:val="28"/>
        </w:rPr>
        <w:t xml:space="preserve"> </w:t>
      </w:r>
      <w:hyperlink r:id="rId11" w:history="1">
        <w:r>
          <w:rPr>
            <w:sz w:val="28"/>
            <w:highlight w:val="white"/>
          </w:rPr>
          <w:t>Постановление Губернатора Ленинградской области от 04.09.2007 №166-пг «О премиях Губернатора Ленинградской области для поддержки талантливой молодежи»</w:t>
        </w:r>
      </w:hyperlink>
      <w:r>
        <w:rPr>
          <w:sz w:val="28"/>
        </w:rPr>
        <w:t>.</w:t>
      </w:r>
    </w:p>
    <w:p w:rsidR="0086514F" w:rsidRDefault="0086514F" w:rsidP="0086514F">
      <w:pPr>
        <w:tabs>
          <w:tab w:val="left" w:pos="0"/>
          <w:tab w:val="left" w:pos="1080"/>
        </w:tabs>
        <w:jc w:val="center"/>
        <w:rPr>
          <w:sz w:val="28"/>
        </w:rPr>
      </w:pPr>
      <w:r>
        <w:rPr>
          <w:sz w:val="28"/>
        </w:rPr>
        <w:t>Основными направлениями реализации молодежной политики являются: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4) поддержка инициатив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5) содействие общественной деятельности, направленной на поддержку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7) предоставление социальных услуг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8) содействие решению жилищных проблем молодежи, молодых семей;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9) поддержка молодых семей;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10) содействие образованию молодежи, научной, научно-технической деятельности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11) организация подготовки специалистов по работе с молодежью;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12) выявление, сопровождение и поддержка молодежи, проявившей одаренность;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13) развитие института наставничества;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15) поддержка и содействие предпринимательской деятельности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16) поддержка деятельности молодежных общественных объединений;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17) содействие участию молодежи в добровольческой (волонтерской) деятельности;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18) содействие международному и межрегиональному сотрудничеству в сфере молодежной политики;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19) предупреждение правонарушений и антиобщественных действий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20) 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86514F" w:rsidRDefault="0086514F" w:rsidP="0086514F">
      <w:pPr>
        <w:tabs>
          <w:tab w:val="left" w:pos="0"/>
          <w:tab w:val="left" w:pos="1080"/>
        </w:tabs>
        <w:ind w:firstLine="567"/>
        <w:jc w:val="both"/>
        <w:rPr>
          <w:sz w:val="28"/>
        </w:rPr>
      </w:pPr>
      <w:r>
        <w:rPr>
          <w:sz w:val="28"/>
        </w:rPr>
        <w:t>21) проведение научно-аналитических исследований по вопросам молодежной политики.</w:t>
      </w:r>
    </w:p>
    <w:p w:rsidR="0086514F" w:rsidRDefault="0086514F" w:rsidP="0086514F">
      <w:pPr>
        <w:tabs>
          <w:tab w:val="left" w:pos="0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Реализация программы позволит создать условия для творческой и научной самореализации молодежи, увеличить количество подростков и молодежи вовлеченных в добровольческую деятельность, повысить профессиональный уровень специалистов, работающих в сфере молодежной политики, будет способствовать становлению гражданско-патриотического самосознания и сохранение исторических фактов.</w:t>
      </w:r>
    </w:p>
    <w:p w:rsidR="0086514F" w:rsidRPr="0070777A" w:rsidRDefault="0086514F" w:rsidP="0086514F">
      <w:pPr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 w:rsidRPr="000A7B23">
        <w:rPr>
          <w:sz w:val="28"/>
        </w:rPr>
        <w:t xml:space="preserve">При завершении реализации муниципальной программы прогнозируется </w:t>
      </w:r>
      <w:r w:rsidRPr="0070777A">
        <w:rPr>
          <w:sz w:val="28"/>
        </w:rPr>
        <w:t xml:space="preserve">достижение следующих значений показателей: </w:t>
      </w:r>
    </w:p>
    <w:p w:rsidR="0086514F" w:rsidRPr="0070777A" w:rsidRDefault="0086514F" w:rsidP="0086514F">
      <w:pPr>
        <w:ind w:firstLine="709"/>
        <w:contextualSpacing/>
        <w:jc w:val="both"/>
        <w:outlineLvl w:val="0"/>
        <w:rPr>
          <w:sz w:val="28"/>
        </w:rPr>
      </w:pPr>
      <w:r>
        <w:rPr>
          <w:sz w:val="28"/>
        </w:rPr>
        <w:t xml:space="preserve">- </w:t>
      </w:r>
      <w:r w:rsidRPr="0070777A">
        <w:rPr>
          <w:sz w:val="28"/>
          <w:szCs w:val="28"/>
        </w:rPr>
        <w:t>«Количество мероприятий, направленных на создание условий для нравственного воспитания и самореализации молодежи»</w:t>
      </w:r>
      <w:r w:rsidRPr="0070777A">
        <w:rPr>
          <w:sz w:val="28"/>
        </w:rPr>
        <w:t xml:space="preserve"> 27 шт. к 2028 году;</w:t>
      </w:r>
    </w:p>
    <w:p w:rsidR="0086514F" w:rsidRPr="00B82C70" w:rsidRDefault="0086514F" w:rsidP="0086514F">
      <w:pPr>
        <w:tabs>
          <w:tab w:val="left" w:pos="709"/>
        </w:tabs>
        <w:ind w:firstLine="567"/>
        <w:contextualSpacing/>
        <w:jc w:val="both"/>
        <w:outlineLvl w:val="0"/>
        <w:rPr>
          <w:sz w:val="28"/>
        </w:rPr>
      </w:pPr>
      <w:r w:rsidRPr="0070777A">
        <w:rPr>
          <w:sz w:val="28"/>
        </w:rPr>
        <w:t xml:space="preserve">- «Количество мероприятий, направленных на развитие гражданской активности и </w:t>
      </w:r>
      <w:r w:rsidRPr="00B82C70">
        <w:rPr>
          <w:sz w:val="28"/>
        </w:rPr>
        <w:t>патриотического направления» 15 шт. к 2028 году;</w:t>
      </w:r>
      <w:r w:rsidRPr="00B82C70">
        <w:t xml:space="preserve"> </w:t>
      </w:r>
    </w:p>
    <w:p w:rsidR="0086514F" w:rsidRPr="00B82C70" w:rsidRDefault="0086514F" w:rsidP="0086514F">
      <w:pPr>
        <w:tabs>
          <w:tab w:val="left" w:pos="709"/>
        </w:tabs>
        <w:ind w:firstLine="567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2C70">
        <w:rPr>
          <w:sz w:val="28"/>
          <w:szCs w:val="28"/>
        </w:rPr>
        <w:t>«Количество мероприятий, направленных на вовлечение граждан в добровольческую (волонтерскую) деятельность»13 шт. к 2028 году;</w:t>
      </w:r>
    </w:p>
    <w:p w:rsidR="0086514F" w:rsidRPr="00B82C70" w:rsidRDefault="0086514F" w:rsidP="0086514F">
      <w:pPr>
        <w:tabs>
          <w:tab w:val="left" w:pos="709"/>
        </w:tabs>
        <w:ind w:firstLine="567"/>
        <w:contextualSpacing/>
        <w:jc w:val="both"/>
        <w:outlineLvl w:val="0"/>
        <w:rPr>
          <w:sz w:val="28"/>
          <w:szCs w:val="28"/>
        </w:rPr>
      </w:pPr>
      <w:r w:rsidRPr="00B82C70">
        <w:rPr>
          <w:sz w:val="28"/>
          <w:szCs w:val="28"/>
        </w:rPr>
        <w:t>- «Количество мероприятий, направленных на профилактику асоциального поведения, пропаганда семейных ценностей и содействие занятости молодежи» 15 шт. к 2028 году.</w:t>
      </w:r>
    </w:p>
    <w:p w:rsidR="0086514F" w:rsidRDefault="0086514F" w:rsidP="0086514F">
      <w:pPr>
        <w:tabs>
          <w:tab w:val="left" w:pos="0"/>
          <w:tab w:val="left" w:pos="1080"/>
        </w:tabs>
        <w:jc w:val="both"/>
        <w:rPr>
          <w:sz w:val="28"/>
          <w:highlight w:val="yellow"/>
        </w:rPr>
      </w:pPr>
    </w:p>
    <w:p w:rsidR="0086514F" w:rsidRDefault="0086514F" w:rsidP="0086514F">
      <w:pPr>
        <w:numPr>
          <w:ilvl w:val="0"/>
          <w:numId w:val="3"/>
        </w:numPr>
        <w:ind w:left="0" w:firstLine="0"/>
        <w:jc w:val="center"/>
        <w:rPr>
          <w:sz w:val="28"/>
        </w:rPr>
      </w:pPr>
      <w:r>
        <w:rPr>
          <w:sz w:val="28"/>
        </w:rPr>
        <w:t>Структурные элементы муниципальной программы</w:t>
      </w:r>
    </w:p>
    <w:p w:rsidR="0086514F" w:rsidRPr="000A7B23" w:rsidRDefault="0086514F" w:rsidP="0086514F">
      <w:pPr>
        <w:rPr>
          <w:sz w:val="28"/>
        </w:rPr>
      </w:pPr>
    </w:p>
    <w:p w:rsidR="0086514F" w:rsidRDefault="0086514F" w:rsidP="00865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задачи </w:t>
      </w:r>
      <w:r w:rsidRPr="00742459">
        <w:rPr>
          <w:b/>
          <w:sz w:val="28"/>
          <w:szCs w:val="28"/>
        </w:rPr>
        <w:t>«Создание условий для нравственного воспитания и самореализации молодежи»</w:t>
      </w:r>
      <w:r>
        <w:rPr>
          <w:sz w:val="28"/>
          <w:szCs w:val="28"/>
        </w:rPr>
        <w:t xml:space="preserve"> обеспечивается в рамках проектной </w:t>
      </w:r>
      <w:r w:rsidRPr="0012648E">
        <w:rPr>
          <w:b/>
          <w:sz w:val="28"/>
          <w:szCs w:val="28"/>
        </w:rPr>
        <w:t>«Проектирование, строительство, пристрой, приобретение и ремонт объектов муниципальной собственности»</w:t>
      </w:r>
      <w:r w:rsidRPr="0012648E">
        <w:rPr>
          <w:sz w:val="28"/>
          <w:szCs w:val="28"/>
        </w:rPr>
        <w:t xml:space="preserve"> предусмотрен конкурс</w:t>
      </w:r>
      <w:r>
        <w:rPr>
          <w:sz w:val="28"/>
          <w:szCs w:val="28"/>
        </w:rPr>
        <w:t xml:space="preserve"> проектных</w:t>
      </w:r>
      <w:r w:rsidRPr="0012648E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:</w:t>
      </w:r>
    </w:p>
    <w:p w:rsidR="0086514F" w:rsidRDefault="0086514F" w:rsidP="0086514F">
      <w:pPr>
        <w:ind w:right="-1" w:firstLine="709"/>
        <w:jc w:val="both"/>
        <w:rPr>
          <w:sz w:val="28"/>
        </w:rPr>
      </w:pPr>
      <w:r>
        <w:rPr>
          <w:sz w:val="28"/>
          <w:szCs w:val="28"/>
        </w:rPr>
        <w:t>- к</w:t>
      </w:r>
      <w:r w:rsidRPr="00144F16">
        <w:rPr>
          <w:sz w:val="28"/>
          <w:szCs w:val="28"/>
        </w:rPr>
        <w:t>апитальные вложения в объекты государственной (муниципальной) собственности</w:t>
      </w:r>
      <w:r>
        <w:rPr>
          <w:sz w:val="28"/>
          <w:szCs w:val="28"/>
        </w:rPr>
        <w:t>,</w:t>
      </w:r>
      <w:r>
        <w:rPr>
          <w:sz w:val="28"/>
        </w:rPr>
        <w:t xml:space="preserve"> и комплекса процессных мероприятий </w:t>
      </w:r>
      <w:r>
        <w:rPr>
          <w:b/>
          <w:sz w:val="28"/>
        </w:rPr>
        <w:t>«</w:t>
      </w:r>
      <w:r w:rsidRPr="00144F16">
        <w:rPr>
          <w:b/>
          <w:sz w:val="28"/>
        </w:rPr>
        <w:t xml:space="preserve">Создание условий и возможностей для </w:t>
      </w:r>
      <w:r>
        <w:rPr>
          <w:b/>
          <w:sz w:val="28"/>
        </w:rPr>
        <w:t>реализации молодежных инициатив</w:t>
      </w:r>
      <w:r>
        <w:rPr>
          <w:sz w:val="28"/>
        </w:rPr>
        <w:t>»:</w:t>
      </w:r>
    </w:p>
    <w:p w:rsidR="0086514F" w:rsidRDefault="0086514F" w:rsidP="0086514F">
      <w:pPr>
        <w:ind w:right="-1" w:firstLine="709"/>
        <w:jc w:val="both"/>
        <w:rPr>
          <w:sz w:val="28"/>
        </w:rPr>
      </w:pPr>
      <w:r>
        <w:rPr>
          <w:sz w:val="28"/>
        </w:rPr>
        <w:t>- п</w:t>
      </w:r>
      <w:r w:rsidRPr="004A1264">
        <w:rPr>
          <w:sz w:val="28"/>
        </w:rPr>
        <w:t>роведение форумов, фестивалей</w:t>
      </w:r>
      <w:r>
        <w:rPr>
          <w:sz w:val="28"/>
        </w:rPr>
        <w:t>;</w:t>
      </w:r>
    </w:p>
    <w:p w:rsidR="0086514F" w:rsidRDefault="0086514F" w:rsidP="0086514F">
      <w:pPr>
        <w:ind w:right="-1" w:firstLine="709"/>
        <w:jc w:val="both"/>
        <w:rPr>
          <w:sz w:val="28"/>
        </w:rPr>
      </w:pPr>
      <w:r>
        <w:rPr>
          <w:sz w:val="28"/>
        </w:rPr>
        <w:lastRenderedPageBreak/>
        <w:t>- о</w:t>
      </w:r>
      <w:r w:rsidRPr="00EC296B">
        <w:rPr>
          <w:sz w:val="28"/>
        </w:rPr>
        <w:t>рганизация трудовой занятости подростков</w:t>
      </w:r>
      <w:r>
        <w:rPr>
          <w:sz w:val="28"/>
        </w:rPr>
        <w:t>;</w:t>
      </w:r>
    </w:p>
    <w:p w:rsidR="0086514F" w:rsidRDefault="0086514F" w:rsidP="0086514F">
      <w:pPr>
        <w:ind w:right="-1" w:firstLine="709"/>
        <w:jc w:val="both"/>
        <w:rPr>
          <w:sz w:val="28"/>
        </w:rPr>
      </w:pPr>
      <w:r>
        <w:rPr>
          <w:sz w:val="28"/>
        </w:rPr>
        <w:t>- с</w:t>
      </w:r>
      <w:r w:rsidRPr="00EC296B">
        <w:rPr>
          <w:sz w:val="28"/>
        </w:rPr>
        <w:t>оздание условий для реализации молодежной политики во Всеволожском районе</w:t>
      </w:r>
      <w:r>
        <w:rPr>
          <w:sz w:val="28"/>
        </w:rPr>
        <w:t>;</w:t>
      </w:r>
    </w:p>
    <w:p w:rsidR="0086514F" w:rsidRPr="009806F2" w:rsidRDefault="0086514F" w:rsidP="0086514F">
      <w:pPr>
        <w:ind w:right="-1" w:firstLine="709"/>
        <w:jc w:val="both"/>
        <w:rPr>
          <w:sz w:val="28"/>
        </w:rPr>
      </w:pPr>
      <w:r>
        <w:rPr>
          <w:sz w:val="28"/>
        </w:rPr>
        <w:t>- у</w:t>
      </w:r>
      <w:r w:rsidRPr="00EC296B">
        <w:rPr>
          <w:sz w:val="28"/>
        </w:rPr>
        <w:t>крепление материально-технической базы</w:t>
      </w:r>
      <w:r>
        <w:rPr>
          <w:sz w:val="28"/>
        </w:rPr>
        <w:t>.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Решение задачи </w:t>
      </w:r>
      <w:r w:rsidRPr="00541A53">
        <w:rPr>
          <w:b/>
          <w:sz w:val="28"/>
        </w:rPr>
        <w:t>«</w:t>
      </w:r>
      <w:r>
        <w:rPr>
          <w:b/>
          <w:sz w:val="28"/>
        </w:rPr>
        <w:t xml:space="preserve">Формирование </w:t>
      </w:r>
      <w:r w:rsidRPr="00541A53">
        <w:rPr>
          <w:b/>
          <w:sz w:val="28"/>
        </w:rPr>
        <w:t>граж</w:t>
      </w:r>
      <w:r>
        <w:rPr>
          <w:b/>
          <w:sz w:val="28"/>
        </w:rPr>
        <w:t>данского патриотического и военно-патриотического воспитания молодежи</w:t>
      </w:r>
      <w:r w:rsidRPr="00541A53">
        <w:rPr>
          <w:b/>
          <w:sz w:val="28"/>
        </w:rPr>
        <w:t xml:space="preserve"> активнос</w:t>
      </w:r>
      <w:r>
        <w:rPr>
          <w:b/>
          <w:sz w:val="28"/>
        </w:rPr>
        <w:t>ти и патриотического воспитания молодежи</w:t>
      </w:r>
      <w:r w:rsidRPr="00541A53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742459">
        <w:rPr>
          <w:sz w:val="28"/>
        </w:rPr>
        <w:t>обеспечивается в рамках</w:t>
      </w:r>
      <w:r>
        <w:rPr>
          <w:b/>
          <w:sz w:val="28"/>
        </w:rPr>
        <w:t xml:space="preserve"> </w:t>
      </w:r>
      <w:r>
        <w:rPr>
          <w:sz w:val="28"/>
        </w:rPr>
        <w:t xml:space="preserve">комплекса процессных мероприятий </w:t>
      </w:r>
      <w:r w:rsidRPr="00742459">
        <w:rPr>
          <w:b/>
          <w:sz w:val="28"/>
        </w:rPr>
        <w:t>«Развитие гражданской активности и патриотического направления»</w:t>
      </w:r>
      <w:r>
        <w:rPr>
          <w:sz w:val="28"/>
        </w:rPr>
        <w:t>: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>- п</w:t>
      </w:r>
      <w:r w:rsidRPr="00BC0EF0">
        <w:rPr>
          <w:sz w:val="28"/>
        </w:rPr>
        <w:t xml:space="preserve">роведение фестивалей, </w:t>
      </w:r>
      <w:r w:rsidRPr="00222642">
        <w:rPr>
          <w:sz w:val="28"/>
        </w:rPr>
        <w:t>развитие юнармейского движения</w:t>
      </w:r>
      <w:r>
        <w:rPr>
          <w:sz w:val="28"/>
        </w:rPr>
        <w:t xml:space="preserve">. </w:t>
      </w:r>
    </w:p>
    <w:p w:rsidR="0086514F" w:rsidRDefault="0086514F" w:rsidP="0086514F">
      <w:pPr>
        <w:ind w:firstLine="567"/>
        <w:jc w:val="both"/>
        <w:rPr>
          <w:sz w:val="28"/>
        </w:rPr>
      </w:pPr>
      <w:r>
        <w:rPr>
          <w:sz w:val="28"/>
        </w:rPr>
        <w:t xml:space="preserve">Решение задачи </w:t>
      </w:r>
      <w:r w:rsidRPr="00742459">
        <w:rPr>
          <w:b/>
          <w:sz w:val="28"/>
        </w:rPr>
        <w:t>«Развитие добровольчества (волонтерства)»</w:t>
      </w:r>
      <w:r>
        <w:rPr>
          <w:sz w:val="28"/>
        </w:rPr>
        <w:t xml:space="preserve"> обеспечивается в рамках комплекса </w:t>
      </w:r>
      <w:r w:rsidRPr="002B1028">
        <w:rPr>
          <w:b/>
          <w:sz w:val="28"/>
        </w:rPr>
        <w:t>«Вовлечение граждан в добровольческ</w:t>
      </w:r>
      <w:r>
        <w:rPr>
          <w:b/>
          <w:sz w:val="28"/>
        </w:rPr>
        <w:t>ую (волонтерскую) деятельность»:</w:t>
      </w:r>
    </w:p>
    <w:p w:rsidR="0086514F" w:rsidRDefault="0086514F" w:rsidP="0086514F">
      <w:pPr>
        <w:tabs>
          <w:tab w:val="center" w:pos="5386"/>
        </w:tabs>
        <w:ind w:firstLine="567"/>
        <w:jc w:val="both"/>
        <w:rPr>
          <w:sz w:val="28"/>
        </w:rPr>
      </w:pPr>
      <w:r>
        <w:rPr>
          <w:sz w:val="28"/>
        </w:rPr>
        <w:t xml:space="preserve">- проведение форумов, фестивалей. </w:t>
      </w:r>
    </w:p>
    <w:p w:rsidR="0086514F" w:rsidRDefault="0086514F" w:rsidP="0086514F">
      <w:pPr>
        <w:jc w:val="both"/>
        <w:rPr>
          <w:sz w:val="28"/>
        </w:rPr>
      </w:pPr>
      <w:r>
        <w:rPr>
          <w:sz w:val="28"/>
        </w:rPr>
        <w:t xml:space="preserve">         Решение задачи </w:t>
      </w:r>
      <w:r w:rsidRPr="00742459">
        <w:rPr>
          <w:b/>
          <w:sz w:val="28"/>
        </w:rPr>
        <w:t>«Профилактика девиантного и дел</w:t>
      </w:r>
      <w:r>
        <w:rPr>
          <w:b/>
          <w:sz w:val="28"/>
        </w:rPr>
        <w:t>и</w:t>
      </w:r>
      <w:r w:rsidRPr="00742459">
        <w:rPr>
          <w:b/>
          <w:sz w:val="28"/>
        </w:rPr>
        <w:t xml:space="preserve">нкветного поведения в молодежной среде» </w:t>
      </w:r>
      <w:r>
        <w:rPr>
          <w:sz w:val="28"/>
        </w:rPr>
        <w:t xml:space="preserve">обеспечивается в рамках комплекса процессных мероприятий </w:t>
      </w:r>
      <w:r w:rsidRPr="002B1028">
        <w:rPr>
          <w:b/>
          <w:sz w:val="28"/>
        </w:rPr>
        <w:t>«Профилактика асоциального поведения, пропаганда семейных ценностей и содействие занятости молодежи»</w:t>
      </w:r>
      <w:r>
        <w:rPr>
          <w:sz w:val="28"/>
        </w:rPr>
        <w:t xml:space="preserve">: </w:t>
      </w:r>
    </w:p>
    <w:p w:rsidR="0086514F" w:rsidRPr="000437A2" w:rsidRDefault="0086514F" w:rsidP="0086514F">
      <w:pPr>
        <w:ind w:firstLine="567"/>
        <w:jc w:val="both"/>
        <w:rPr>
          <w:sz w:val="28"/>
        </w:rPr>
      </w:pPr>
      <w:r w:rsidRPr="000437A2">
        <w:rPr>
          <w:sz w:val="28"/>
          <w:szCs w:val="28"/>
        </w:rPr>
        <w:t>- Проведение досуговых мероприятий, акций</w:t>
      </w:r>
      <w:r>
        <w:rPr>
          <w:sz w:val="28"/>
          <w:szCs w:val="28"/>
        </w:rPr>
        <w:t>;</w:t>
      </w:r>
    </w:p>
    <w:p w:rsidR="0086514F" w:rsidRDefault="0086514F" w:rsidP="0086514F">
      <w:pPr>
        <w:ind w:firstLine="567"/>
        <w:jc w:val="both"/>
        <w:rPr>
          <w:sz w:val="28"/>
        </w:rPr>
      </w:pPr>
      <w:r w:rsidRPr="000437A2">
        <w:rPr>
          <w:sz w:val="28"/>
        </w:rPr>
        <w:t>-  Поддержка содействия трудовой адаптации и</w:t>
      </w:r>
      <w:r w:rsidRPr="004D0A75">
        <w:rPr>
          <w:sz w:val="28"/>
        </w:rPr>
        <w:t xml:space="preserve"> занятости молодежи</w:t>
      </w:r>
      <w:r>
        <w:rPr>
          <w:sz w:val="28"/>
        </w:rPr>
        <w:t>.</w:t>
      </w:r>
    </w:p>
    <w:p w:rsidR="00476606" w:rsidRDefault="00476606">
      <w:pPr>
        <w:jc w:val="both"/>
        <w:rPr>
          <w:sz w:val="28"/>
        </w:rPr>
      </w:pPr>
    </w:p>
    <w:p w:rsidR="0035665E" w:rsidRPr="0086514F" w:rsidRDefault="002376A9">
      <w:pPr>
        <w:numPr>
          <w:ilvl w:val="0"/>
          <w:numId w:val="3"/>
        </w:numPr>
        <w:jc w:val="center"/>
        <w:rPr>
          <w:sz w:val="28"/>
        </w:rPr>
      </w:pPr>
      <w:r w:rsidRPr="0086514F">
        <w:rPr>
          <w:sz w:val="28"/>
        </w:rPr>
        <w:t xml:space="preserve">Приложения к муниципальной программе    </w:t>
      </w:r>
    </w:p>
    <w:p w:rsidR="0035665E" w:rsidRDefault="0035665E">
      <w:pPr>
        <w:rPr>
          <w:sz w:val="28"/>
          <w:highlight w:val="yellow"/>
        </w:rPr>
      </w:pPr>
    </w:p>
    <w:p w:rsidR="0086514F" w:rsidRDefault="0086514F" w:rsidP="0086514F">
      <w:pPr>
        <w:numPr>
          <w:ilvl w:val="0"/>
          <w:numId w:val="5"/>
        </w:numPr>
        <w:tabs>
          <w:tab w:val="left" w:pos="284"/>
          <w:tab w:val="left" w:pos="851"/>
          <w:tab w:val="left" w:pos="1134"/>
        </w:tabs>
        <w:ind w:left="0" w:firstLine="539"/>
        <w:jc w:val="both"/>
        <w:rPr>
          <w:sz w:val="28"/>
        </w:rPr>
      </w:pPr>
      <w:r>
        <w:rPr>
          <w:sz w:val="28"/>
        </w:rPr>
        <w:t xml:space="preserve">Приложение № 1   </w:t>
      </w:r>
      <w:r w:rsidRPr="009806F2">
        <w:rPr>
          <w:sz w:val="28"/>
        </w:rPr>
        <w:t>Сведения о показателях (индикаторах) муниципальной программы</w:t>
      </w:r>
      <w:r>
        <w:rPr>
          <w:sz w:val="28"/>
        </w:rPr>
        <w:t xml:space="preserve"> </w:t>
      </w:r>
      <w:r w:rsidRPr="009806F2">
        <w:rPr>
          <w:sz w:val="28"/>
        </w:rPr>
        <w:t>«Развитие молодежной политики во Вс</w:t>
      </w:r>
      <w:r>
        <w:rPr>
          <w:sz w:val="28"/>
        </w:rPr>
        <w:t>еволожском муниципальном районе</w:t>
      </w:r>
      <w:r w:rsidRPr="009806F2">
        <w:rPr>
          <w:sz w:val="28"/>
        </w:rPr>
        <w:t>» и их значениях</w:t>
      </w:r>
      <w:r>
        <w:rPr>
          <w:sz w:val="28"/>
        </w:rPr>
        <w:t>;</w:t>
      </w:r>
    </w:p>
    <w:p w:rsidR="0086514F" w:rsidRDefault="0086514F" w:rsidP="0086514F">
      <w:pPr>
        <w:numPr>
          <w:ilvl w:val="0"/>
          <w:numId w:val="5"/>
        </w:numPr>
        <w:tabs>
          <w:tab w:val="left" w:pos="284"/>
          <w:tab w:val="left" w:pos="993"/>
        </w:tabs>
        <w:ind w:left="0" w:firstLine="491"/>
        <w:jc w:val="both"/>
        <w:rPr>
          <w:sz w:val="28"/>
        </w:rPr>
      </w:pPr>
      <w:r w:rsidRPr="009806F2">
        <w:rPr>
          <w:sz w:val="28"/>
        </w:rPr>
        <w:t xml:space="preserve">Приложение № 2 </w:t>
      </w:r>
      <w:r w:rsidRPr="005D1FD8">
        <w:rPr>
          <w:sz w:val="28"/>
        </w:rPr>
        <w:t>Сведения о порядке сбора информации и методике расчета показателей (индикат</w:t>
      </w:r>
      <w:r>
        <w:rPr>
          <w:sz w:val="28"/>
        </w:rPr>
        <w:t>оров) муниципальной программы</w:t>
      </w:r>
      <w:r w:rsidRPr="005D1FD8">
        <w:rPr>
          <w:sz w:val="28"/>
        </w:rPr>
        <w:t xml:space="preserve"> «Развитие молодежной политики во Всеволожском муниципальном районе»;</w:t>
      </w:r>
    </w:p>
    <w:p w:rsidR="0086514F" w:rsidRPr="005D1FD8" w:rsidRDefault="0086514F" w:rsidP="0086514F">
      <w:pPr>
        <w:numPr>
          <w:ilvl w:val="0"/>
          <w:numId w:val="5"/>
        </w:numPr>
        <w:tabs>
          <w:tab w:val="left" w:pos="284"/>
          <w:tab w:val="left" w:pos="993"/>
        </w:tabs>
        <w:ind w:left="0" w:firstLine="491"/>
        <w:jc w:val="both"/>
        <w:rPr>
          <w:sz w:val="28"/>
        </w:rPr>
      </w:pPr>
      <w:r w:rsidRPr="005D1FD8">
        <w:rPr>
          <w:sz w:val="28"/>
        </w:rPr>
        <w:t xml:space="preserve"> Приложение № 3. План реализации муниципальной программы «Развитие молодежной политики во Всеволожском муниципальном районе»; </w:t>
      </w:r>
    </w:p>
    <w:p w:rsidR="0086514F" w:rsidRDefault="0086514F" w:rsidP="0086514F">
      <w:pPr>
        <w:tabs>
          <w:tab w:val="left" w:pos="284"/>
        </w:tabs>
        <w:ind w:firstLine="426"/>
        <w:jc w:val="both"/>
        <w:rPr>
          <w:sz w:val="28"/>
        </w:rPr>
      </w:pPr>
      <w:r>
        <w:rPr>
          <w:sz w:val="28"/>
        </w:rPr>
        <w:t>4. Приложение № 4 Сводный детальный план реализации муниципальной программы «Развитие молодежной политики во Всеволожском муниципальном районе».</w:t>
      </w:r>
    </w:p>
    <w:p w:rsidR="0086514F" w:rsidRPr="0086514F" w:rsidRDefault="0086514F">
      <w:pPr>
        <w:rPr>
          <w:sz w:val="28"/>
          <w:highlight w:val="yellow"/>
        </w:rPr>
      </w:pPr>
    </w:p>
    <w:p w:rsidR="0035665E" w:rsidRPr="00270898" w:rsidRDefault="0035665E" w:rsidP="0086514F">
      <w:pPr>
        <w:tabs>
          <w:tab w:val="left" w:pos="284"/>
          <w:tab w:val="left" w:pos="11145"/>
        </w:tabs>
        <w:ind w:firstLine="426"/>
        <w:jc w:val="both"/>
        <w:rPr>
          <w:sz w:val="28"/>
        </w:rPr>
        <w:sectPr w:rsidR="0035665E" w:rsidRPr="00270898">
          <w:pgSz w:w="11906" w:h="16838"/>
          <w:pgMar w:top="851" w:right="567" w:bottom="851" w:left="1701" w:header="709" w:footer="709" w:gutter="0"/>
          <w:cols w:space="720"/>
        </w:sectPr>
      </w:pPr>
    </w:p>
    <w:p w:rsidR="009E3B5B" w:rsidRDefault="009E3B5B" w:rsidP="009E3B5B">
      <w:pPr>
        <w:rPr>
          <w:sz w:val="28"/>
        </w:rPr>
      </w:pPr>
      <w:bookmarkStart w:id="3" w:name="P799"/>
      <w:bookmarkEnd w:id="3"/>
    </w:p>
    <w:p w:rsidR="002E1E6C" w:rsidRPr="00437A21" w:rsidRDefault="004D56B7" w:rsidP="002E1E6C">
      <w:pPr>
        <w:jc w:val="right"/>
        <w:rPr>
          <w:i/>
          <w:sz w:val="28"/>
        </w:rPr>
      </w:pPr>
      <w:r>
        <w:rPr>
          <w:i/>
          <w:sz w:val="28"/>
        </w:rPr>
        <w:t>Приложение № 1</w:t>
      </w:r>
    </w:p>
    <w:p w:rsidR="002E1E6C" w:rsidRPr="00437A21" w:rsidRDefault="00437A21" w:rsidP="00437A21">
      <w:pPr>
        <w:jc w:val="right"/>
        <w:rPr>
          <w:i/>
          <w:sz w:val="28"/>
        </w:rPr>
      </w:pPr>
      <w:r w:rsidRPr="00437A21">
        <w:rPr>
          <w:i/>
          <w:sz w:val="28"/>
        </w:rPr>
        <w:t>к муниципальной программе</w:t>
      </w:r>
    </w:p>
    <w:p w:rsidR="00437A21" w:rsidRDefault="00437A21" w:rsidP="00437A21">
      <w:pPr>
        <w:ind w:firstLine="539"/>
        <w:jc w:val="center"/>
        <w:rPr>
          <w:sz w:val="28"/>
        </w:rPr>
      </w:pPr>
    </w:p>
    <w:p w:rsidR="00437A21" w:rsidRPr="00437A21" w:rsidRDefault="00437A21" w:rsidP="00437A21">
      <w:pPr>
        <w:ind w:firstLine="539"/>
        <w:jc w:val="center"/>
        <w:rPr>
          <w:sz w:val="28"/>
        </w:rPr>
      </w:pPr>
      <w:r w:rsidRPr="00437A21">
        <w:rPr>
          <w:sz w:val="28"/>
        </w:rPr>
        <w:t>Сведения о показателях (индикаторах) муниципальной программы</w:t>
      </w:r>
    </w:p>
    <w:p w:rsidR="00437A21" w:rsidRPr="00437A21" w:rsidRDefault="00437A21" w:rsidP="00437A21">
      <w:pPr>
        <w:ind w:firstLine="539"/>
        <w:jc w:val="center"/>
        <w:rPr>
          <w:sz w:val="28"/>
        </w:rPr>
      </w:pPr>
      <w:r w:rsidRPr="00437A21">
        <w:rPr>
          <w:sz w:val="28"/>
        </w:rPr>
        <w:t>«Развитие молодежной политики во Всеволожском муниципальном районе» и их значениях</w:t>
      </w:r>
    </w:p>
    <w:p w:rsidR="00437A21" w:rsidRPr="00437A21" w:rsidRDefault="00437A21" w:rsidP="00437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3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819"/>
        <w:gridCol w:w="1508"/>
        <w:gridCol w:w="1752"/>
        <w:gridCol w:w="1134"/>
        <w:gridCol w:w="1276"/>
        <w:gridCol w:w="1134"/>
        <w:gridCol w:w="1276"/>
        <w:gridCol w:w="1276"/>
      </w:tblGrid>
      <w:tr w:rsidR="00437A21" w:rsidRPr="00437A21" w:rsidTr="00437A21">
        <w:trPr>
          <w:trHeight w:val="322"/>
        </w:trPr>
        <w:tc>
          <w:tcPr>
            <w:tcW w:w="988" w:type="dxa"/>
            <w:vMerge w:val="restart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N п/п</w:t>
            </w:r>
          </w:p>
        </w:tc>
        <w:tc>
          <w:tcPr>
            <w:tcW w:w="4819" w:type="dxa"/>
            <w:vMerge w:val="restart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08" w:type="dxa"/>
            <w:vMerge w:val="restart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7848" w:type="dxa"/>
            <w:gridSpan w:val="6"/>
            <w:shd w:val="clear" w:color="auto" w:fill="auto"/>
          </w:tcPr>
          <w:p w:rsidR="00437A21" w:rsidRPr="00437A21" w:rsidRDefault="00437A21" w:rsidP="00437A21">
            <w:pPr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Значения показателей (индикаторов)</w:t>
            </w:r>
          </w:p>
        </w:tc>
      </w:tr>
      <w:tr w:rsidR="00437A21" w:rsidRPr="00437A21" w:rsidTr="00437A21">
        <w:trPr>
          <w:trHeight w:val="915"/>
        </w:trPr>
        <w:tc>
          <w:tcPr>
            <w:tcW w:w="988" w:type="dxa"/>
            <w:vMerge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 xml:space="preserve">Базовый период </w:t>
            </w: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 xml:space="preserve">2024 </w:t>
            </w: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2025</w:t>
            </w: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 xml:space="preserve">2026 </w:t>
            </w: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 xml:space="preserve">2027 </w:t>
            </w: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2028</w:t>
            </w:r>
          </w:p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год</w:t>
            </w:r>
          </w:p>
        </w:tc>
      </w:tr>
      <w:tr w:rsidR="00437A21" w:rsidRPr="00437A21" w:rsidTr="00437A21">
        <w:trPr>
          <w:trHeight w:val="450"/>
        </w:trPr>
        <w:tc>
          <w:tcPr>
            <w:tcW w:w="988" w:type="dxa"/>
            <w:vMerge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фактическое значение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плановое значение</w:t>
            </w:r>
          </w:p>
        </w:tc>
      </w:tr>
      <w:tr w:rsidR="00437A21" w:rsidRPr="00437A21" w:rsidTr="00437A2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ind w:right="80"/>
              <w:jc w:val="center"/>
              <w:rPr>
                <w:sz w:val="22"/>
              </w:rPr>
            </w:pPr>
            <w:r w:rsidRPr="00437A21">
              <w:rPr>
                <w:sz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rPr>
                <w:sz w:val="24"/>
                <w:szCs w:val="28"/>
              </w:rPr>
            </w:pPr>
            <w:r w:rsidRPr="00437A21">
              <w:rPr>
                <w:sz w:val="24"/>
                <w:szCs w:val="28"/>
              </w:rPr>
              <w:t>Количество мероприятий, направленных на создание условий для нравственного воспитания и самореализации молодежи</w:t>
            </w:r>
          </w:p>
        </w:tc>
        <w:tc>
          <w:tcPr>
            <w:tcW w:w="1508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шт.</w:t>
            </w:r>
          </w:p>
        </w:tc>
        <w:tc>
          <w:tcPr>
            <w:tcW w:w="1752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27</w:t>
            </w:r>
          </w:p>
        </w:tc>
      </w:tr>
      <w:tr w:rsidR="00437A21" w:rsidRPr="00437A21" w:rsidTr="00437A2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ind w:right="80"/>
              <w:jc w:val="center"/>
              <w:rPr>
                <w:sz w:val="22"/>
              </w:rPr>
            </w:pPr>
            <w:r w:rsidRPr="00437A21">
              <w:rPr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rPr>
                <w:sz w:val="24"/>
                <w:szCs w:val="28"/>
              </w:rPr>
            </w:pPr>
            <w:r w:rsidRPr="00437A21">
              <w:rPr>
                <w:sz w:val="24"/>
                <w:szCs w:val="28"/>
              </w:rPr>
              <w:t>Количество мероприятий, направленных на формирование гражданского патриотического и военно-патриотического воспитания молодежи</w:t>
            </w:r>
          </w:p>
        </w:tc>
        <w:tc>
          <w:tcPr>
            <w:tcW w:w="1508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шт.</w:t>
            </w:r>
          </w:p>
        </w:tc>
        <w:tc>
          <w:tcPr>
            <w:tcW w:w="1752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15</w:t>
            </w:r>
          </w:p>
        </w:tc>
      </w:tr>
      <w:tr w:rsidR="00437A21" w:rsidRPr="00437A21" w:rsidTr="00437A2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ind w:right="80"/>
              <w:jc w:val="center"/>
              <w:rPr>
                <w:sz w:val="22"/>
              </w:rPr>
            </w:pPr>
            <w:r w:rsidRPr="00437A21">
              <w:rPr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ind w:firstLine="5"/>
              <w:rPr>
                <w:sz w:val="24"/>
                <w:szCs w:val="28"/>
                <w:highlight w:val="yellow"/>
              </w:rPr>
            </w:pPr>
            <w:r w:rsidRPr="00437A21">
              <w:rPr>
                <w:sz w:val="24"/>
                <w:szCs w:val="28"/>
              </w:rPr>
              <w:t>Количество мероприятий, направленных на развитие добровольчества (волонтерства)</w:t>
            </w:r>
          </w:p>
        </w:tc>
        <w:tc>
          <w:tcPr>
            <w:tcW w:w="1508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шт.</w:t>
            </w:r>
          </w:p>
        </w:tc>
        <w:tc>
          <w:tcPr>
            <w:tcW w:w="1752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13</w:t>
            </w:r>
          </w:p>
        </w:tc>
      </w:tr>
      <w:tr w:rsidR="00437A21" w:rsidRPr="00437A21" w:rsidTr="00437A2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ind w:right="80"/>
              <w:jc w:val="center"/>
              <w:rPr>
                <w:sz w:val="22"/>
              </w:rPr>
            </w:pPr>
            <w:r w:rsidRPr="00437A21">
              <w:rPr>
                <w:sz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437A21" w:rsidRDefault="00437A21" w:rsidP="00437A21">
            <w:pPr>
              <w:widowControl w:val="0"/>
              <w:ind w:firstLine="5"/>
              <w:rPr>
                <w:sz w:val="24"/>
                <w:szCs w:val="28"/>
                <w:highlight w:val="yellow"/>
              </w:rPr>
            </w:pPr>
            <w:r w:rsidRPr="00437A21">
              <w:rPr>
                <w:sz w:val="24"/>
                <w:szCs w:val="28"/>
              </w:rPr>
              <w:t>Количество мероприятий, направленных на профилактику девиантного и делинквентного поведения в молодежной среде</w:t>
            </w:r>
          </w:p>
        </w:tc>
        <w:tc>
          <w:tcPr>
            <w:tcW w:w="1508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шт.</w:t>
            </w:r>
          </w:p>
        </w:tc>
        <w:tc>
          <w:tcPr>
            <w:tcW w:w="1752" w:type="dxa"/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A21" w:rsidRPr="00437A21" w:rsidRDefault="00437A21" w:rsidP="00437A2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437A21">
              <w:rPr>
                <w:sz w:val="28"/>
                <w:szCs w:val="28"/>
              </w:rPr>
              <w:t>15</w:t>
            </w:r>
          </w:p>
        </w:tc>
      </w:tr>
    </w:tbl>
    <w:p w:rsidR="002E1E6C" w:rsidRDefault="002E1E6C" w:rsidP="009E3B5B">
      <w:pPr>
        <w:rPr>
          <w:sz w:val="28"/>
        </w:rPr>
      </w:pPr>
    </w:p>
    <w:p w:rsidR="002E1E6C" w:rsidRDefault="002E1E6C" w:rsidP="009E3B5B">
      <w:pPr>
        <w:rPr>
          <w:sz w:val="28"/>
        </w:rPr>
      </w:pPr>
    </w:p>
    <w:p w:rsidR="00437A21" w:rsidRDefault="00437A21" w:rsidP="002E1E6C">
      <w:pPr>
        <w:jc w:val="right"/>
        <w:rPr>
          <w:sz w:val="28"/>
        </w:rPr>
      </w:pPr>
    </w:p>
    <w:p w:rsidR="00437A21" w:rsidRDefault="00437A21" w:rsidP="002E1E6C">
      <w:pPr>
        <w:jc w:val="right"/>
        <w:rPr>
          <w:sz w:val="28"/>
        </w:rPr>
      </w:pPr>
    </w:p>
    <w:p w:rsidR="00437A21" w:rsidRDefault="00437A21" w:rsidP="002E1E6C">
      <w:pPr>
        <w:jc w:val="right"/>
        <w:rPr>
          <w:sz w:val="28"/>
        </w:rPr>
      </w:pPr>
    </w:p>
    <w:p w:rsidR="00437A21" w:rsidRDefault="00437A21" w:rsidP="002E1E6C">
      <w:pPr>
        <w:jc w:val="right"/>
        <w:rPr>
          <w:sz w:val="28"/>
        </w:rPr>
      </w:pPr>
    </w:p>
    <w:p w:rsidR="002E1E6C" w:rsidRPr="00437A21" w:rsidRDefault="002E1E6C" w:rsidP="002E1E6C">
      <w:pPr>
        <w:jc w:val="right"/>
        <w:rPr>
          <w:i/>
          <w:sz w:val="28"/>
        </w:rPr>
      </w:pPr>
      <w:r w:rsidRPr="00437A21">
        <w:rPr>
          <w:i/>
          <w:sz w:val="28"/>
        </w:rPr>
        <w:lastRenderedPageBreak/>
        <w:t>Приложение № 2</w:t>
      </w:r>
    </w:p>
    <w:p w:rsidR="002E1E6C" w:rsidRPr="00437A21" w:rsidRDefault="00437A21" w:rsidP="00437A21">
      <w:pPr>
        <w:jc w:val="right"/>
        <w:rPr>
          <w:i/>
          <w:sz w:val="28"/>
        </w:rPr>
      </w:pPr>
      <w:r w:rsidRPr="00437A21">
        <w:rPr>
          <w:i/>
          <w:sz w:val="28"/>
        </w:rPr>
        <w:t>к муниципальной программе</w:t>
      </w:r>
    </w:p>
    <w:p w:rsidR="00437A21" w:rsidRPr="002E1E6C" w:rsidRDefault="00437A21" w:rsidP="00437A21">
      <w:pPr>
        <w:jc w:val="right"/>
        <w:rPr>
          <w:sz w:val="28"/>
        </w:rPr>
      </w:pPr>
    </w:p>
    <w:p w:rsidR="00437A21" w:rsidRPr="00B251CB" w:rsidRDefault="00437A21" w:rsidP="00437A21">
      <w:pPr>
        <w:jc w:val="center"/>
        <w:rPr>
          <w:sz w:val="28"/>
          <w:szCs w:val="28"/>
        </w:rPr>
      </w:pPr>
      <w:r w:rsidRPr="003F599E">
        <w:rPr>
          <w:sz w:val="28"/>
          <w:szCs w:val="28"/>
        </w:rPr>
        <w:t>Сведения о порядке сбора информации и методике расчета</w:t>
      </w:r>
      <w:r>
        <w:rPr>
          <w:sz w:val="28"/>
          <w:szCs w:val="28"/>
        </w:rPr>
        <w:t xml:space="preserve"> </w:t>
      </w:r>
      <w:r w:rsidRPr="003F599E">
        <w:rPr>
          <w:sz w:val="28"/>
          <w:szCs w:val="28"/>
        </w:rPr>
        <w:t>показателей (индикаторов) 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 </w:t>
      </w:r>
    </w:p>
    <w:p w:rsidR="00437A21" w:rsidRDefault="00437A21" w:rsidP="00437A21">
      <w:pPr>
        <w:ind w:firstLine="539"/>
        <w:jc w:val="center"/>
        <w:rPr>
          <w:sz w:val="28"/>
        </w:rPr>
      </w:pPr>
      <w:r>
        <w:rPr>
          <w:sz w:val="28"/>
        </w:rPr>
        <w:t xml:space="preserve">«Развитие молодежной политики во Всеволожском муниципальном районе» </w:t>
      </w:r>
    </w:p>
    <w:p w:rsidR="00437A21" w:rsidRPr="003F599E" w:rsidRDefault="00437A21" w:rsidP="00437A21">
      <w:pPr>
        <w:jc w:val="center"/>
        <w:rPr>
          <w:sz w:val="28"/>
          <w:szCs w:val="28"/>
        </w:rPr>
      </w:pPr>
    </w:p>
    <w:p w:rsidR="00437A21" w:rsidRPr="00B251CB" w:rsidRDefault="00437A21" w:rsidP="00437A21">
      <w:pPr>
        <w:widowControl w:val="0"/>
        <w:autoSpaceDE w:val="0"/>
        <w:autoSpaceDN w:val="0"/>
        <w:ind w:firstLine="540"/>
        <w:jc w:val="both"/>
        <w:rPr>
          <w:color w:val="auto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638"/>
        <w:gridCol w:w="1015"/>
        <w:gridCol w:w="1559"/>
        <w:gridCol w:w="2550"/>
        <w:gridCol w:w="1559"/>
        <w:gridCol w:w="2628"/>
        <w:gridCol w:w="1619"/>
      </w:tblGrid>
      <w:tr w:rsidR="00437A21" w:rsidRPr="00B251CB" w:rsidTr="00437A21">
        <w:trPr>
          <w:trHeight w:val="998"/>
        </w:trPr>
        <w:tc>
          <w:tcPr>
            <w:tcW w:w="14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1211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Ед. измерения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 xml:space="preserve">Временная характеристика </w:t>
            </w:r>
          </w:p>
        </w:tc>
        <w:tc>
          <w:tcPr>
            <w:tcW w:w="84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Срок предоставления отчетности</w:t>
            </w:r>
          </w:p>
        </w:tc>
        <w:tc>
          <w:tcPr>
            <w:tcW w:w="875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 xml:space="preserve">Ответственный за сбор данных по показателю </w:t>
            </w:r>
          </w:p>
        </w:tc>
        <w:tc>
          <w:tcPr>
            <w:tcW w:w="53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 xml:space="preserve">Реквизиты акта </w:t>
            </w:r>
          </w:p>
        </w:tc>
      </w:tr>
      <w:tr w:rsidR="00437A21" w:rsidRPr="00B251CB" w:rsidTr="00437A21">
        <w:trPr>
          <w:trHeight w:val="76"/>
        </w:trPr>
        <w:tc>
          <w:tcPr>
            <w:tcW w:w="14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1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38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84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75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8</w:t>
            </w:r>
          </w:p>
        </w:tc>
      </w:tr>
      <w:tr w:rsidR="00437A21" w:rsidRPr="00B251CB" w:rsidTr="00437A21">
        <w:tc>
          <w:tcPr>
            <w:tcW w:w="14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2C37C4" w:rsidRDefault="00437A21" w:rsidP="00437A21">
            <w:pPr>
              <w:rPr>
                <w:sz w:val="24"/>
                <w:szCs w:val="24"/>
                <w:highlight w:val="yellow"/>
              </w:rPr>
            </w:pPr>
            <w:r w:rsidRPr="00687A16">
              <w:rPr>
                <w:sz w:val="24"/>
                <w:szCs w:val="28"/>
              </w:rPr>
              <w:t>Количество мероприятий, направленных на создание условий для нравственного воспитания и самореализации молодежи</w:t>
            </w:r>
          </w:p>
        </w:tc>
        <w:tc>
          <w:tcPr>
            <w:tcW w:w="338" w:type="pct"/>
          </w:tcPr>
          <w:p w:rsidR="00437A21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177B5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4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Д</w:t>
            </w: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анные суммируются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Первый месяц, следующий за отчетным периодом</w:t>
            </w:r>
          </w:p>
        </w:tc>
        <w:tc>
          <w:tcPr>
            <w:tcW w:w="875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Отдел </w:t>
            </w: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по молодежной политике, туризму и межнациональным отношениям</w:t>
            </w:r>
          </w:p>
        </w:tc>
        <w:tc>
          <w:tcPr>
            <w:tcW w:w="53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437A21" w:rsidRPr="00B251CB" w:rsidTr="00437A21">
        <w:tc>
          <w:tcPr>
            <w:tcW w:w="14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2C37C4" w:rsidRDefault="00437A21" w:rsidP="00437A2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A16">
              <w:rPr>
                <w:rFonts w:ascii="Times New Roman" w:hAnsi="Times New Roman"/>
                <w:sz w:val="24"/>
                <w:szCs w:val="28"/>
              </w:rPr>
              <w:t>Количество мероприятий, направленных на формирование гражданского патриотического и военно-патриотического воспитания молодежи</w:t>
            </w:r>
          </w:p>
        </w:tc>
        <w:tc>
          <w:tcPr>
            <w:tcW w:w="338" w:type="pct"/>
          </w:tcPr>
          <w:p w:rsidR="00437A21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177B5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4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Данные суммируются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Первый месяц, следующий за отчетным периодом</w:t>
            </w:r>
          </w:p>
        </w:tc>
        <w:tc>
          <w:tcPr>
            <w:tcW w:w="875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Отдел по молодежной политике, туризму и межнациональным отношениям</w:t>
            </w:r>
          </w:p>
        </w:tc>
        <w:tc>
          <w:tcPr>
            <w:tcW w:w="53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Отсутствую</w:t>
            </w: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т</w:t>
            </w:r>
          </w:p>
        </w:tc>
      </w:tr>
      <w:tr w:rsidR="00437A21" w:rsidRPr="00B251CB" w:rsidTr="00437A21">
        <w:trPr>
          <w:trHeight w:val="28"/>
        </w:trPr>
        <w:tc>
          <w:tcPr>
            <w:tcW w:w="14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2C37C4" w:rsidRDefault="00437A21" w:rsidP="00437A21">
            <w:pPr>
              <w:pStyle w:val="ConsPlusNormal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A16">
              <w:rPr>
                <w:rFonts w:ascii="Times New Roman" w:hAnsi="Times New Roman"/>
                <w:sz w:val="24"/>
                <w:szCs w:val="28"/>
              </w:rPr>
              <w:t>Количество мероприятий, направленных на развитие добровольчества (волонтерства)</w:t>
            </w:r>
          </w:p>
        </w:tc>
        <w:tc>
          <w:tcPr>
            <w:tcW w:w="338" w:type="pct"/>
          </w:tcPr>
          <w:p w:rsidR="00437A21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177B5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4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Данные суммируются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Первый месяц, следующий за отчетным периодом</w:t>
            </w:r>
          </w:p>
        </w:tc>
        <w:tc>
          <w:tcPr>
            <w:tcW w:w="875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Отдел по молодежной политике, туризму и межнациональным отношениям</w:t>
            </w:r>
          </w:p>
        </w:tc>
        <w:tc>
          <w:tcPr>
            <w:tcW w:w="53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Отсутствую</w:t>
            </w: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т </w:t>
            </w:r>
          </w:p>
        </w:tc>
      </w:tr>
      <w:tr w:rsidR="00437A21" w:rsidRPr="00B251CB" w:rsidTr="00437A21">
        <w:tc>
          <w:tcPr>
            <w:tcW w:w="149" w:type="pct"/>
          </w:tcPr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251C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A21" w:rsidRPr="002C37C4" w:rsidRDefault="00437A21" w:rsidP="00437A21">
            <w:pPr>
              <w:pStyle w:val="ConsPlusNormal"/>
              <w:ind w:firstLine="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7A16">
              <w:rPr>
                <w:rFonts w:ascii="Times New Roman" w:hAnsi="Times New Roman"/>
                <w:sz w:val="24"/>
                <w:szCs w:val="28"/>
              </w:rPr>
              <w:t>Количество мероприятий, направленных на профилактику девиантного и делинквентного поведения в молодежной среде</w:t>
            </w:r>
          </w:p>
        </w:tc>
        <w:tc>
          <w:tcPr>
            <w:tcW w:w="338" w:type="pct"/>
          </w:tcPr>
          <w:p w:rsidR="00437A21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</w:p>
          <w:p w:rsidR="00437A21" w:rsidRPr="00B251CB" w:rsidRDefault="00437A21" w:rsidP="00437A2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auto"/>
                <w:sz w:val="24"/>
                <w:szCs w:val="24"/>
              </w:rPr>
            </w:pPr>
            <w:r w:rsidRPr="00B177B5">
              <w:rPr>
                <w:color w:val="auto"/>
                <w:sz w:val="24"/>
                <w:szCs w:val="24"/>
              </w:rPr>
              <w:t>шт.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4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Данные суммируются</w:t>
            </w:r>
          </w:p>
        </w:tc>
        <w:tc>
          <w:tcPr>
            <w:tcW w:w="51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Первый месяц, следующий за отчетным периодом</w:t>
            </w:r>
          </w:p>
        </w:tc>
        <w:tc>
          <w:tcPr>
            <w:tcW w:w="875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251CB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Отдел </w:t>
            </w: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по молодежной политике, туризму и межнациональным отношениям</w:t>
            </w:r>
          </w:p>
        </w:tc>
        <w:tc>
          <w:tcPr>
            <w:tcW w:w="539" w:type="pct"/>
          </w:tcPr>
          <w:p w:rsidR="00437A21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  <w:p w:rsidR="00437A21" w:rsidRPr="00B251CB" w:rsidRDefault="00437A21" w:rsidP="00437A21">
            <w:pPr>
              <w:widowControl w:val="0"/>
              <w:autoSpaceDE w:val="0"/>
              <w:autoSpaceDN w:val="0"/>
              <w:spacing w:line="200" w:lineRule="exact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B177B5">
              <w:rPr>
                <w:rFonts w:eastAsia="Calibri"/>
                <w:color w:val="auto"/>
                <w:sz w:val="24"/>
                <w:szCs w:val="24"/>
                <w:lang w:eastAsia="en-US"/>
              </w:rPr>
              <w:t>Отсутствует</w:t>
            </w:r>
          </w:p>
        </w:tc>
      </w:tr>
    </w:tbl>
    <w:p w:rsidR="002E1E6C" w:rsidRDefault="002E1E6C" w:rsidP="009E3B5B">
      <w:pPr>
        <w:rPr>
          <w:sz w:val="28"/>
        </w:rPr>
      </w:pPr>
    </w:p>
    <w:p w:rsidR="00437A21" w:rsidRPr="00CC5166" w:rsidRDefault="00437A21" w:rsidP="00437A21">
      <w:pPr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 № 3</w:t>
      </w:r>
    </w:p>
    <w:p w:rsidR="00437A21" w:rsidRPr="00CC5166" w:rsidRDefault="00437A21" w:rsidP="00437A21">
      <w:pPr>
        <w:widowControl w:val="0"/>
        <w:ind w:firstLine="709"/>
        <w:jc w:val="right"/>
        <w:textAlignment w:val="baseline"/>
        <w:rPr>
          <w:i/>
          <w:color w:val="auto"/>
          <w:sz w:val="28"/>
          <w:szCs w:val="28"/>
        </w:rPr>
      </w:pPr>
      <w:r w:rsidRPr="00CC5166">
        <w:rPr>
          <w:i/>
          <w:color w:val="auto"/>
          <w:sz w:val="28"/>
          <w:szCs w:val="28"/>
        </w:rPr>
        <w:t>к муниципальной программе</w:t>
      </w:r>
    </w:p>
    <w:p w:rsidR="00437A21" w:rsidRPr="00CC5166" w:rsidRDefault="00437A21" w:rsidP="00437A21">
      <w:pPr>
        <w:tabs>
          <w:tab w:val="left" w:pos="11145"/>
        </w:tabs>
        <w:jc w:val="center"/>
        <w:rPr>
          <w:sz w:val="28"/>
        </w:rPr>
      </w:pPr>
    </w:p>
    <w:p w:rsidR="004D56B7" w:rsidRPr="004D56B7" w:rsidRDefault="004D56B7" w:rsidP="004D56B7">
      <w:pPr>
        <w:tabs>
          <w:tab w:val="left" w:pos="11145"/>
        </w:tabs>
        <w:jc w:val="center"/>
        <w:rPr>
          <w:sz w:val="28"/>
        </w:rPr>
      </w:pPr>
    </w:p>
    <w:p w:rsidR="004D56B7" w:rsidRPr="004D56B7" w:rsidRDefault="004D56B7" w:rsidP="004D56B7">
      <w:pPr>
        <w:tabs>
          <w:tab w:val="left" w:pos="11145"/>
        </w:tabs>
        <w:jc w:val="center"/>
        <w:rPr>
          <w:sz w:val="28"/>
        </w:rPr>
      </w:pPr>
      <w:r w:rsidRPr="004D56B7">
        <w:rPr>
          <w:sz w:val="28"/>
        </w:rPr>
        <w:t>План реализации муниципальной программы</w:t>
      </w:r>
    </w:p>
    <w:p w:rsidR="004D56B7" w:rsidRPr="004D56B7" w:rsidRDefault="004D56B7" w:rsidP="004D56B7">
      <w:pPr>
        <w:jc w:val="center"/>
        <w:rPr>
          <w:sz w:val="28"/>
        </w:rPr>
      </w:pPr>
      <w:r w:rsidRPr="004D56B7">
        <w:rPr>
          <w:sz w:val="28"/>
        </w:rPr>
        <w:t>«Развитие молодежной политики во Всеволожском муниципальном районе»</w:t>
      </w:r>
    </w:p>
    <w:p w:rsidR="004D56B7" w:rsidRPr="004D56B7" w:rsidRDefault="004D56B7" w:rsidP="004D56B7">
      <w:pPr>
        <w:jc w:val="center"/>
        <w:rPr>
          <w:sz w:val="28"/>
        </w:rPr>
      </w:pPr>
    </w:p>
    <w:p w:rsidR="004D56B7" w:rsidRPr="004D56B7" w:rsidRDefault="004D56B7" w:rsidP="004D56B7">
      <w:pPr>
        <w:rPr>
          <w:sz w:val="28"/>
        </w:rPr>
      </w:pPr>
    </w:p>
    <w:tbl>
      <w:tblPr>
        <w:tblW w:w="15093" w:type="dxa"/>
        <w:tblLayout w:type="fixed"/>
        <w:tblLook w:val="04A0" w:firstRow="1" w:lastRow="0" w:firstColumn="1" w:lastColumn="0" w:noHBand="0" w:noVBand="1"/>
      </w:tblPr>
      <w:tblGrid>
        <w:gridCol w:w="2263"/>
        <w:gridCol w:w="2375"/>
        <w:gridCol w:w="1391"/>
        <w:gridCol w:w="1971"/>
        <w:gridCol w:w="1540"/>
        <w:gridCol w:w="1940"/>
        <w:gridCol w:w="1952"/>
        <w:gridCol w:w="1661"/>
      </w:tblGrid>
      <w:tr w:rsidR="004D56B7" w:rsidRPr="004D56B7" w:rsidTr="004D56B7">
        <w:trPr>
          <w:trHeight w:val="765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Годы реализации</w:t>
            </w:r>
          </w:p>
        </w:tc>
        <w:tc>
          <w:tcPr>
            <w:tcW w:w="90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Оценка расходов (тыс. руб. в ценах соответствующих лет)</w:t>
            </w:r>
          </w:p>
        </w:tc>
      </w:tr>
      <w:tr w:rsidR="004D56B7" w:rsidRPr="004D56B7" w:rsidTr="004D56B7">
        <w:trPr>
          <w:trHeight w:val="1320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Федеральный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Областной бюджет Ленинградской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Местные бюджеты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Прочие источники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6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8</w:t>
            </w:r>
          </w:p>
        </w:tc>
      </w:tr>
      <w:tr w:rsidR="004D56B7" w:rsidRPr="004D56B7" w:rsidTr="004D56B7">
        <w:trPr>
          <w:trHeight w:val="54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Муниципальная программа «Развитие молодежной политики во Всеволожском муниципальном районе»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  <w:szCs w:val="16"/>
              </w:rPr>
            </w:pPr>
            <w:r w:rsidRPr="004D56B7">
              <w:rPr>
                <w:sz w:val="14"/>
                <w:szCs w:val="16"/>
              </w:rPr>
              <w:t>Отдел по молодежной политике, туризму и межнациональным отношениям,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  <w:szCs w:val="16"/>
              </w:rPr>
            </w:pPr>
            <w:r w:rsidRPr="004D56B7">
              <w:rPr>
                <w:sz w:val="14"/>
                <w:szCs w:val="16"/>
              </w:rPr>
              <w:t>МАУ «МЦ «Альфа»,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  <w:szCs w:val="16"/>
              </w:rPr>
            </w:pPr>
            <w:r w:rsidRPr="004D56B7">
              <w:rPr>
                <w:sz w:val="14"/>
                <w:szCs w:val="16"/>
              </w:rPr>
              <w:t>Комитет по образованию,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  <w:szCs w:val="16"/>
              </w:rPr>
            </w:pPr>
            <w:r w:rsidRPr="004D56B7">
              <w:rPr>
                <w:sz w:val="14"/>
                <w:szCs w:val="16"/>
              </w:rPr>
              <w:t>Некоммерческие организации и общественные объединения, ведущие деятельность на территории района,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  <w:szCs w:val="16"/>
              </w:rPr>
            </w:pPr>
            <w:r w:rsidRPr="004D56B7">
              <w:rPr>
                <w:sz w:val="14"/>
                <w:szCs w:val="16"/>
              </w:rPr>
              <w:t xml:space="preserve"> МКУ «ЕСЗ» </w:t>
            </w:r>
            <w:r w:rsidRPr="004D56B7">
              <w:rPr>
                <w:sz w:val="14"/>
              </w:rPr>
              <w:t>ВМР ЛО</w:t>
            </w:r>
            <w:r w:rsidRPr="004D56B7">
              <w:rPr>
                <w:sz w:val="16"/>
              </w:rPr>
              <w:t>.</w:t>
            </w:r>
          </w:p>
          <w:p w:rsidR="004D56B7" w:rsidRPr="004D56B7" w:rsidRDefault="004D56B7" w:rsidP="004D56B7">
            <w:pPr>
              <w:rPr>
                <w:sz w:val="14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178 946 266,03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center" w:pos="862"/>
              </w:tabs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549 837,00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  <w:highlight w:val="yellow"/>
              </w:rPr>
            </w:pPr>
            <w:r w:rsidRPr="004D56B7">
              <w:rPr>
                <w:sz w:val="24"/>
              </w:rPr>
              <w:t>178 396 429,03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45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156 787 509,00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543 728,00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  <w:highlight w:val="yellow"/>
              </w:rPr>
            </w:pPr>
            <w:r w:rsidRPr="004D56B7">
              <w:rPr>
                <w:sz w:val="24"/>
              </w:rPr>
              <w:t>156 243 781,00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5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162 240 000,00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162 240 000,00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68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168 729 600,00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spacing w:before="120" w:after="120"/>
              <w:jc w:val="center"/>
              <w:outlineLvl w:val="3"/>
              <w:rPr>
                <w:rFonts w:ascii="XO Thames" w:hAnsi="XO Thames"/>
                <w:sz w:val="24"/>
                <w:szCs w:val="24"/>
              </w:rPr>
            </w:pPr>
            <w:r w:rsidRPr="004D56B7">
              <w:rPr>
                <w:rFonts w:ascii="XO Thames" w:hAnsi="XO Thames"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168 729 600,00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128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175 478 784,00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175 478 784,00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842 182 159,03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1 093 565,00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D56B7">
              <w:rPr>
                <w:b/>
                <w:sz w:val="24"/>
              </w:rPr>
              <w:t>841 088 594,03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15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8"/>
              </w:rPr>
            </w:pPr>
            <w:r w:rsidRPr="004D56B7">
              <w:rPr>
                <w:b/>
                <w:sz w:val="28"/>
              </w:rPr>
              <w:t>Проектная часть</w:t>
            </w:r>
          </w:p>
        </w:tc>
      </w:tr>
      <w:tr w:rsidR="004D56B7" w:rsidRPr="004D56B7" w:rsidTr="004D56B7">
        <w:trPr>
          <w:trHeight w:val="49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Проектирование, строительство, пристрой, приобретение и ремонт объектов муниципальной собственности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  <w:p w:rsidR="004D56B7" w:rsidRPr="004D56B7" w:rsidRDefault="004D56B7" w:rsidP="004D56B7">
            <w:pPr>
              <w:jc w:val="right"/>
              <w:rPr>
                <w:sz w:val="16"/>
              </w:rPr>
            </w:pP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4"/>
                <w:szCs w:val="16"/>
              </w:rPr>
              <w:lastRenderedPageBreak/>
              <w:t xml:space="preserve">МКУ «ЕСЗ» </w:t>
            </w:r>
            <w:r w:rsidRPr="004D56B7">
              <w:rPr>
                <w:sz w:val="14"/>
              </w:rPr>
              <w:t>ВМР ЛО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4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  <w:p w:rsidR="004D56B7" w:rsidRPr="004D56B7" w:rsidRDefault="004D56B7" w:rsidP="004D56B7">
            <w:pPr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0,00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</w:tr>
      <w:tr w:rsidR="004D56B7" w:rsidRPr="004D56B7" w:rsidTr="004D56B7">
        <w:trPr>
          <w:trHeight w:val="300"/>
        </w:trPr>
        <w:tc>
          <w:tcPr>
            <w:tcW w:w="15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8"/>
              </w:rPr>
            </w:pPr>
            <w:r w:rsidRPr="004D56B7">
              <w:rPr>
                <w:b/>
                <w:sz w:val="28"/>
              </w:rPr>
              <w:t xml:space="preserve">Процессная часть </w:t>
            </w:r>
          </w:p>
        </w:tc>
      </w:tr>
      <w:tr w:rsidR="004D56B7" w:rsidRPr="004D56B7" w:rsidTr="004D56B7">
        <w:trPr>
          <w:trHeight w:val="22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«Создание условий и возможностей для реализации молодежных инициатив»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  <w:szCs w:val="16"/>
              </w:rPr>
            </w:pPr>
            <w:r w:rsidRPr="004D56B7">
              <w:rPr>
                <w:sz w:val="12"/>
                <w:szCs w:val="16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  <w:szCs w:val="16"/>
              </w:rPr>
            </w:pPr>
            <w:r w:rsidRPr="004D56B7">
              <w:rPr>
                <w:sz w:val="12"/>
                <w:szCs w:val="16"/>
              </w:rPr>
              <w:t xml:space="preserve"> МАУ «МЦ «Альфа»;</w:t>
            </w:r>
          </w:p>
          <w:p w:rsidR="004D56B7" w:rsidRPr="004D56B7" w:rsidRDefault="004D56B7" w:rsidP="004D56B7">
            <w:pPr>
              <w:rPr>
                <w:sz w:val="12"/>
              </w:rPr>
            </w:pPr>
            <w:r w:rsidRPr="004D56B7">
              <w:rPr>
                <w:sz w:val="12"/>
                <w:szCs w:val="16"/>
              </w:rPr>
              <w:t xml:space="preserve">Комитет по образованию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172 529 252,03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172 529 252,03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151 461 997,66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151 461 997,66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157 590 300,00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157 590 300,00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163 893 912,00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163 893 912,00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9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170 449 668,48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170 449 668,48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</w:rPr>
              <w:t>815 925 130,17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</w:rPr>
              <w:t>815 925 130,17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«Развитие гражданской активности и патриотического направления»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Комитет по образованию;</w:t>
            </w:r>
          </w:p>
          <w:p w:rsidR="004D56B7" w:rsidRPr="004D56B7" w:rsidRDefault="004D56B7" w:rsidP="004D56B7">
            <w:pPr>
              <w:rPr>
                <w:sz w:val="10"/>
              </w:rPr>
            </w:pPr>
            <w:r w:rsidRPr="004D56B7">
              <w:rPr>
                <w:sz w:val="12"/>
              </w:rPr>
              <w:t>Некоммерческие организации и общественные объединения, ведущие деятельность на территории района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2 247 784,00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 xml:space="preserve">             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2 247 784,00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4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1 394 200,00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1 394 200,00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1 450 000,00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1 450 000,00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1 508 000,00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1 508 000,00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42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1 568 320,00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1 568 320,00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8 168 304,00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8 168 304,00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«Вовлечение граждан в добровольческую (волонтерскую) деятельность»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Комитет по образованию;</w:t>
            </w:r>
          </w:p>
          <w:p w:rsidR="004D56B7" w:rsidRPr="004D56B7" w:rsidRDefault="004D56B7" w:rsidP="004D56B7">
            <w:pPr>
              <w:rPr>
                <w:sz w:val="12"/>
              </w:rPr>
            </w:pPr>
            <w:r w:rsidRPr="004D56B7">
              <w:rPr>
                <w:sz w:val="12"/>
              </w:rPr>
              <w:t>Некоммерческие организации и общественные объединения, ведущие деятельность на территории района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  <w:highlight w:val="yellow"/>
              </w:rPr>
            </w:pPr>
            <w:r w:rsidRPr="004D56B7">
              <w:rPr>
                <w:sz w:val="24"/>
              </w:rPr>
              <w:t>1 973 800,00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1 973 800,00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  <w:highlight w:val="yellow"/>
              </w:rPr>
            </w:pPr>
            <w:r w:rsidRPr="004D56B7">
              <w:rPr>
                <w:sz w:val="24"/>
              </w:rPr>
              <w:t>2 052 800,00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2 052 800,00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2 134 900,00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2 134 900,00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2 220 296,00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2 220 296,00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45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  <w:highlight w:val="yellow"/>
              </w:rPr>
            </w:pPr>
            <w:r w:rsidRPr="004D56B7">
              <w:rPr>
                <w:sz w:val="24"/>
              </w:rPr>
              <w:t>2 309 107,84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2 309 107,84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2"/>
              </w:rPr>
            </w:pPr>
            <w:r w:rsidRPr="004D56B7">
              <w:rPr>
                <w:b/>
                <w:sz w:val="1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</w:rPr>
              <w:t>10 690 903,84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10 690 903,84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«Профилактика асоциального поведения, пропаганда семейных ценностей и содействие занятости молодежи»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Комитет по образованию;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2"/>
              </w:rPr>
            </w:pPr>
            <w:r w:rsidRPr="004D56B7">
              <w:rPr>
                <w:sz w:val="12"/>
              </w:rPr>
              <w:t>Некоммерческие организации и общественные объединения, ведущие деятельность на территории района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1 595 430,00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center" w:pos="862"/>
              </w:tabs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549 837,00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1 045 593,00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1 878 511,34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543 728,00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1 334 783,34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1 064 800,00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1 064 800,00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1 107 392,00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1 107 392,00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 xml:space="preserve">1 151 687,68 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1 151 687,68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</w:rPr>
              <w:t>6 797 821,02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1 093 565,00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</w:rPr>
              <w:t>5 704 256,02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  <w:r w:rsidRPr="004D56B7">
              <w:t> </w:t>
            </w: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6"/>
              </w:rPr>
            </w:pPr>
            <w:r w:rsidRPr="004D56B7">
              <w:rPr>
                <w:sz w:val="16"/>
              </w:rPr>
              <w:t xml:space="preserve">Комплекс процессных мероприятий «Проектирование, строительство объектов </w:t>
            </w:r>
            <w:r w:rsidRPr="004D56B7">
              <w:rPr>
                <w:sz w:val="16"/>
              </w:rPr>
              <w:lastRenderedPageBreak/>
              <w:t>организаций муниципальной собственности»</w:t>
            </w:r>
          </w:p>
        </w:tc>
        <w:tc>
          <w:tcPr>
            <w:tcW w:w="237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4"/>
              </w:rPr>
              <w:lastRenderedPageBreak/>
              <w:t>МКУ «Единая служба заказчика»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600 000,00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23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23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237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23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sz w:val="24"/>
              </w:rPr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600 000,00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  <w:szCs w:val="24"/>
              </w:rPr>
            </w:pPr>
            <w:r w:rsidRPr="004D56B7">
              <w:rPr>
                <w:sz w:val="24"/>
                <w:szCs w:val="24"/>
              </w:rPr>
              <w:t>0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600 000,00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right"/>
            </w:pPr>
          </w:p>
        </w:tc>
      </w:tr>
      <w:tr w:rsidR="004D56B7" w:rsidRPr="004D56B7" w:rsidTr="004D56B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18"/>
              </w:rPr>
              <w:t>Итого по программе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842 182 159,03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4"/>
              </w:rPr>
            </w:pPr>
            <w:r w:rsidRPr="004D56B7">
              <w:rPr>
                <w:b/>
                <w:sz w:val="24"/>
                <w:szCs w:val="24"/>
              </w:rPr>
              <w:t>1 093 565,00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D56B7">
              <w:rPr>
                <w:b/>
                <w:sz w:val="24"/>
              </w:rPr>
              <w:t>841 088 594,03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</w:rPr>
            </w:pPr>
            <w:r w:rsidRPr="004D56B7">
              <w:rPr>
                <w:b/>
              </w:rPr>
              <w:t> </w:t>
            </w:r>
          </w:p>
        </w:tc>
      </w:tr>
    </w:tbl>
    <w:p w:rsidR="004D56B7" w:rsidRPr="004D56B7" w:rsidRDefault="004D56B7" w:rsidP="004D56B7">
      <w:pPr>
        <w:widowControl w:val="0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  <w:r w:rsidRPr="004D56B7">
        <w:rPr>
          <w:sz w:val="28"/>
        </w:rPr>
        <w:t xml:space="preserve">                   </w:t>
      </w: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sz w:val="28"/>
        </w:rPr>
      </w:pPr>
    </w:p>
    <w:p w:rsidR="004D56B7" w:rsidRPr="004D56B7" w:rsidRDefault="004D56B7" w:rsidP="004D56B7">
      <w:pPr>
        <w:jc w:val="right"/>
        <w:rPr>
          <w:i/>
          <w:sz w:val="28"/>
        </w:rPr>
      </w:pPr>
      <w:r w:rsidRPr="004D56B7">
        <w:rPr>
          <w:sz w:val="28"/>
        </w:rPr>
        <w:lastRenderedPageBreak/>
        <w:t xml:space="preserve">                                    </w:t>
      </w:r>
      <w:r>
        <w:rPr>
          <w:i/>
          <w:sz w:val="28"/>
        </w:rPr>
        <w:t>Приложение № 4</w:t>
      </w:r>
    </w:p>
    <w:p w:rsidR="004D56B7" w:rsidRPr="004D56B7" w:rsidRDefault="004D56B7" w:rsidP="004D56B7">
      <w:pPr>
        <w:widowControl w:val="0"/>
        <w:ind w:firstLine="709"/>
        <w:jc w:val="right"/>
        <w:textAlignment w:val="baseline"/>
        <w:rPr>
          <w:i/>
          <w:color w:val="auto"/>
          <w:sz w:val="28"/>
          <w:szCs w:val="28"/>
        </w:rPr>
      </w:pPr>
      <w:r w:rsidRPr="004D56B7">
        <w:rPr>
          <w:i/>
          <w:color w:val="auto"/>
          <w:sz w:val="28"/>
          <w:szCs w:val="28"/>
        </w:rPr>
        <w:t>к муниципальной программе</w:t>
      </w:r>
    </w:p>
    <w:p w:rsidR="004D56B7" w:rsidRPr="004D56B7" w:rsidRDefault="004D56B7" w:rsidP="004D56B7">
      <w:pPr>
        <w:widowControl w:val="0"/>
        <w:rPr>
          <w:sz w:val="28"/>
        </w:rPr>
      </w:pPr>
    </w:p>
    <w:p w:rsidR="004D56B7" w:rsidRPr="004D56B7" w:rsidRDefault="004D56B7" w:rsidP="004D56B7">
      <w:pPr>
        <w:widowControl w:val="0"/>
        <w:ind w:firstLine="709"/>
        <w:jc w:val="center"/>
        <w:rPr>
          <w:sz w:val="28"/>
        </w:rPr>
      </w:pPr>
      <w:r w:rsidRPr="004D56B7">
        <w:rPr>
          <w:sz w:val="28"/>
        </w:rPr>
        <w:t>Сводный детальный план реализации муниципальной программы</w:t>
      </w:r>
    </w:p>
    <w:p w:rsidR="004D56B7" w:rsidRPr="004D56B7" w:rsidRDefault="004D56B7" w:rsidP="004D56B7">
      <w:pPr>
        <w:widowControl w:val="0"/>
        <w:ind w:firstLine="709"/>
        <w:jc w:val="center"/>
        <w:rPr>
          <w:sz w:val="28"/>
        </w:rPr>
      </w:pPr>
      <w:r w:rsidRPr="004D56B7">
        <w:rPr>
          <w:sz w:val="28"/>
        </w:rPr>
        <w:t>«Развитие молодежной политики во Всеволожском муниципальном районе»</w:t>
      </w:r>
    </w:p>
    <w:p w:rsidR="004D56B7" w:rsidRPr="004D56B7" w:rsidRDefault="004D56B7" w:rsidP="004D56B7">
      <w:pPr>
        <w:widowControl w:val="0"/>
        <w:ind w:firstLine="709"/>
        <w:jc w:val="right"/>
        <w:rPr>
          <w:sz w:val="28"/>
        </w:rPr>
      </w:pPr>
    </w:p>
    <w:tbl>
      <w:tblPr>
        <w:tblpPr w:leftFromText="180" w:rightFromText="180" w:vertAnchor="text" w:tblpXSpec="center" w:tblpY="1"/>
        <w:tblOverlap w:val="never"/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1956"/>
        <w:gridCol w:w="2125"/>
        <w:gridCol w:w="957"/>
        <w:gridCol w:w="29"/>
        <w:gridCol w:w="1530"/>
        <w:gridCol w:w="29"/>
        <w:gridCol w:w="1590"/>
        <w:gridCol w:w="48"/>
        <w:gridCol w:w="762"/>
        <w:gridCol w:w="14"/>
        <w:gridCol w:w="1703"/>
        <w:gridCol w:w="1709"/>
        <w:gridCol w:w="12"/>
        <w:gridCol w:w="672"/>
        <w:gridCol w:w="24"/>
        <w:gridCol w:w="1659"/>
        <w:gridCol w:w="29"/>
      </w:tblGrid>
      <w:tr w:rsidR="004D56B7" w:rsidRPr="004D56B7" w:rsidTr="007000C0">
        <w:trPr>
          <w:trHeight w:val="1050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 xml:space="preserve">Ответственный исполнитель, Соисполнитель, Участник 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</w:pPr>
            <w:r w:rsidRPr="004D56B7">
              <w:t xml:space="preserve">Годы </w:t>
            </w:r>
          </w:p>
          <w:p w:rsidR="004D56B7" w:rsidRPr="004D56B7" w:rsidRDefault="004D56B7" w:rsidP="004D56B7">
            <w:pPr>
              <w:jc w:val="center"/>
            </w:pPr>
            <w:r w:rsidRPr="004D56B7">
              <w:t>реализации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 xml:space="preserve">Ожидаемый результат реализации структурного элемента на очередной год реализации </w:t>
            </w:r>
          </w:p>
        </w:tc>
        <w:tc>
          <w:tcPr>
            <w:tcW w:w="653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1451"/>
              </w:tabs>
              <w:ind w:right="-108"/>
              <w:jc w:val="center"/>
            </w:pPr>
            <w:r w:rsidRPr="004D56B7">
              <w:t>Объем бюджетных ассигнований, руб.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34"/>
              <w:jc w:val="center"/>
            </w:pPr>
            <w:r w:rsidRPr="004D56B7">
              <w:t>Ответственный за реализацию структурного элемента</w:t>
            </w:r>
          </w:p>
        </w:tc>
      </w:tr>
      <w:tr w:rsidR="004D56B7" w:rsidRPr="004D56B7" w:rsidTr="007000C0">
        <w:trPr>
          <w:trHeight w:val="83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/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Всего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r w:rsidRPr="004D56B7">
              <w:t xml:space="preserve">Областной бюджет Ленинградской области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</w:pPr>
            <w:r w:rsidRPr="004D56B7">
              <w:t>Местные бюджеты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tabs>
                <w:tab w:val="left" w:pos="1168"/>
              </w:tabs>
              <w:jc w:val="center"/>
              <w:rPr>
                <w:sz w:val="24"/>
              </w:rPr>
            </w:pPr>
            <w:r w:rsidRPr="004D56B7">
              <w:rPr>
                <w:sz w:val="24"/>
              </w:rPr>
              <w:t>Прочие источни</w:t>
            </w:r>
          </w:p>
          <w:p w:rsidR="004D56B7" w:rsidRPr="004D56B7" w:rsidRDefault="004D56B7" w:rsidP="004D56B7">
            <w:pPr>
              <w:tabs>
                <w:tab w:val="left" w:pos="1168"/>
              </w:tabs>
              <w:jc w:val="center"/>
            </w:pPr>
            <w:r w:rsidRPr="004D56B7">
              <w:rPr>
                <w:sz w:val="24"/>
              </w:rPr>
              <w:t>ки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2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3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4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</w:pPr>
            <w:r w:rsidRPr="004D56B7">
              <w:t>6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</w:pPr>
            <w:r w:rsidRPr="004D56B7"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</w:pPr>
            <w:r w:rsidRPr="004D56B7">
              <w:t>8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>9</w:t>
            </w:r>
          </w:p>
        </w:tc>
      </w:tr>
      <w:tr w:rsidR="004D56B7" w:rsidRPr="004D56B7" w:rsidTr="007000C0">
        <w:trPr>
          <w:trHeight w:val="51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Муниципальная программа «Развитие молодежной политики во Всеволожском муниципальном районе»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Комитет по образованию,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Некоммерческие организации и общественные объединения, ведущие деятельность на территории района;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  <w:szCs w:val="16"/>
              </w:rPr>
              <w:t xml:space="preserve"> МКУ «ЕСЗ» </w:t>
            </w:r>
            <w:r w:rsidRPr="004D56B7">
              <w:rPr>
                <w:sz w:val="14"/>
              </w:rPr>
              <w:t>ВМР ЛО.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  <w:szCs w:val="24"/>
              </w:rPr>
              <w:t>178 946 266,03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center" w:pos="862"/>
              </w:tabs>
              <w:jc w:val="center"/>
              <w:rPr>
                <w:sz w:val="22"/>
              </w:rPr>
            </w:pPr>
            <w:r w:rsidRPr="004D56B7">
              <w:rPr>
                <w:sz w:val="22"/>
              </w:rPr>
              <w:t>549 837,00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178 396 429,03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ind w:right="1451"/>
              <w:jc w:val="both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right="4192"/>
              <w:jc w:val="center"/>
              <w:rPr>
                <w:sz w:val="16"/>
              </w:rPr>
            </w:pP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Директор МАУ «МЦ «Альфа»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 xml:space="preserve"> </w:t>
            </w:r>
          </w:p>
        </w:tc>
      </w:tr>
      <w:tr w:rsidR="004D56B7" w:rsidRPr="004D56B7" w:rsidTr="007000C0">
        <w:trPr>
          <w:trHeight w:val="45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  <w:szCs w:val="24"/>
              </w:rPr>
              <w:t>156 787 509,00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center" w:pos="742"/>
              </w:tabs>
              <w:jc w:val="center"/>
              <w:rPr>
                <w:sz w:val="22"/>
              </w:rPr>
            </w:pPr>
            <w:r w:rsidRPr="004D56B7">
              <w:rPr>
                <w:sz w:val="22"/>
              </w:rPr>
              <w:t>543 728,00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156 243 781,00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09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  <w:szCs w:val="24"/>
              </w:rPr>
              <w:t>162 240 000,00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162 240 000,00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54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  <w:szCs w:val="24"/>
              </w:rPr>
              <w:t>168 729 600,00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Cs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168 729 600,00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03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  <w:szCs w:val="24"/>
              </w:rPr>
              <w:t>175 478 784,00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175 478 784,00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63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842 182 159,03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1 093 565,00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841 088 594,03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2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3543"/>
              <w:jc w:val="center"/>
              <w:rPr>
                <w:b/>
              </w:rPr>
            </w:pPr>
            <w:r w:rsidRPr="004D56B7">
              <w:rPr>
                <w:b/>
              </w:rPr>
              <w:t>Проектная часть</w:t>
            </w:r>
          </w:p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2.1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Проектирование, строительство, пристрой, приобретение и ремонт объектов муниципальной собственности</w:t>
            </w:r>
          </w:p>
          <w:p w:rsidR="004D56B7" w:rsidRPr="004D56B7" w:rsidRDefault="004D56B7" w:rsidP="004D56B7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4"/>
              </w:rPr>
            </w:pPr>
            <w:r w:rsidRPr="004D56B7">
              <w:rPr>
                <w:sz w:val="14"/>
                <w:szCs w:val="16"/>
              </w:rPr>
              <w:lastRenderedPageBreak/>
              <w:t xml:space="preserve">МКУ «ЕСЗ» </w:t>
            </w:r>
            <w:r w:rsidRPr="004D56B7">
              <w:rPr>
                <w:sz w:val="14"/>
              </w:rPr>
              <w:t>ВМР ЛО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 xml:space="preserve">Проведены мероприятия по проектированию объектов МАУ «МЦ «Альфа»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16"/>
              </w:rPr>
              <w:t xml:space="preserve">Директор МКУ «ЕСЗ» </w:t>
            </w:r>
            <w:r w:rsidRPr="004D56B7">
              <w:rPr>
                <w:sz w:val="14"/>
              </w:rPr>
              <w:t>ВМР ЛО</w:t>
            </w:r>
          </w:p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72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22"/>
                <w:szCs w:val="22"/>
              </w:rPr>
            </w:pPr>
            <w:r w:rsidRPr="004D56B7"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00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28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4252"/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Процессная часть</w:t>
            </w:r>
          </w:p>
        </w:tc>
      </w:tr>
      <w:tr w:rsidR="004D56B7" w:rsidRPr="004D56B7" w:rsidTr="007000C0">
        <w:trPr>
          <w:trHeight w:val="630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3.1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«Создание условий и возможностей для реализации молодежных инициатив»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  <w:r w:rsidRPr="004D56B7">
              <w:rPr>
                <w:sz w:val="14"/>
              </w:rPr>
              <w:t xml:space="preserve">Комитет по образованию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24"/>
              </w:rPr>
              <w:t>Х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172 529 252,03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172 529 252,03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43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151 461 997,66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151 461 997,66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46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157 590 300,00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157 590 300,00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50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163 893 912,00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163 893 912,00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51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170 449 668,48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170 449 668,48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48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</w:rPr>
            </w:pPr>
            <w:r w:rsidRPr="004D56B7">
              <w:rPr>
                <w:b/>
                <w:sz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815 925 130,17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815 925 130,17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613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113"/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3.1.1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Проведение форумов, фестивалей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  <w:r w:rsidRPr="004D56B7">
              <w:rPr>
                <w:sz w:val="14"/>
              </w:rPr>
              <w:t xml:space="preserve">Комитет по образованию 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Проведены образовательные форумы, слеты, конференции, творческие конкурсы. направленные на развитие интересов молодежи – не менее 23 мероприятий – в 2024г.; не менее 24 в 2025г.; не менее 25 в 2026г.; не менее 26 мероприятий в 2027г.; не менее 27 мероприятий в 2028г.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16 329 400,00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 xml:space="preserve">              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16 329 400,00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Председатель комитета по образованию, Директор МАУ «МЦ «Альфа»</w:t>
            </w: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6 656 600,00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6 656 600,00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774"/>
              <w:jc w:val="right"/>
              <w:rPr>
                <w:sz w:val="20"/>
              </w:rPr>
            </w:pPr>
            <w:r w:rsidRPr="004D56B7">
              <w:rPr>
                <w:sz w:val="20"/>
              </w:rPr>
              <w:t xml:space="preserve"> 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51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spacing w:before="120" w:after="120"/>
              <w:jc w:val="center"/>
              <w:outlineLvl w:val="1"/>
              <w:rPr>
                <w:sz w:val="20"/>
                <w:szCs w:val="18"/>
              </w:rPr>
            </w:pPr>
            <w:r w:rsidRPr="004D56B7">
              <w:rPr>
                <w:sz w:val="20"/>
                <w:szCs w:val="18"/>
              </w:rPr>
              <w:t>6 922 900,00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6 922 900,00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4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7 199 816,00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7 199 816,00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274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7 487 808,64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7 487 808,64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35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113"/>
              <w:jc w:val="center"/>
              <w:rPr>
                <w:b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4"/>
              </w:rPr>
            </w:pPr>
            <w:r w:rsidRPr="004D56B7">
              <w:rPr>
                <w:b/>
                <w:sz w:val="20"/>
              </w:rPr>
              <w:t>Итого</w:t>
            </w:r>
            <w:r w:rsidRPr="004D56B7">
              <w:rPr>
                <w:b/>
                <w:sz w:val="20"/>
              </w:rPr>
              <w:tab/>
            </w:r>
            <w:r w:rsidRPr="004D56B7">
              <w:rPr>
                <w:b/>
                <w:sz w:val="22"/>
              </w:rPr>
              <w:tab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6"/>
              </w:rPr>
            </w:pPr>
          </w:p>
          <w:p w:rsidR="004D56B7" w:rsidRPr="004D56B7" w:rsidRDefault="004D56B7" w:rsidP="004D56B7">
            <w:pPr>
              <w:rPr>
                <w:b/>
                <w:sz w:val="16"/>
              </w:rPr>
            </w:pPr>
          </w:p>
          <w:p w:rsidR="004D56B7" w:rsidRPr="004D56B7" w:rsidRDefault="004D56B7" w:rsidP="004D56B7">
            <w:pPr>
              <w:rPr>
                <w:b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44 596 524,64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44 596 524,64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70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113"/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3.1.2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Cs/>
                <w:iCs/>
                <w:sz w:val="16"/>
                <w:szCs w:val="22"/>
              </w:rPr>
            </w:pPr>
            <w:r w:rsidRPr="004D56B7">
              <w:rPr>
                <w:bCs/>
                <w:iCs/>
                <w:sz w:val="16"/>
                <w:szCs w:val="22"/>
              </w:rPr>
              <w:t>Укрепление материально-технической базы</w:t>
            </w:r>
          </w:p>
          <w:p w:rsidR="004D56B7" w:rsidRPr="004D56B7" w:rsidRDefault="004D56B7" w:rsidP="004D56B7">
            <w:pPr>
              <w:rPr>
                <w:bCs/>
                <w:iCs/>
                <w:sz w:val="16"/>
                <w:szCs w:val="22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  <w:r w:rsidRPr="004D56B7">
              <w:rPr>
                <w:sz w:val="16"/>
              </w:rPr>
              <w:t>МАУ «МЦ «Альфа»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lastRenderedPageBreak/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Оснащение молодёжно-подростковых клубов материальными ценностями – не менее 1 ежегодно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17 844 264,20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17 844 264,20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065"/>
              <w:jc w:val="both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49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9 915 700,00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>              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9 915 700,00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065"/>
              <w:jc w:val="both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9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10 312 300,00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10 312 300,00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065"/>
              <w:jc w:val="both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6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10 724 792,00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10 724 792,00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065"/>
              <w:jc w:val="both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16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11 153 783,68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11 153 783,68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065"/>
              <w:jc w:val="both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6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113"/>
              <w:jc w:val="center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  <w:szCs w:val="22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59 950 839,88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59 950 839,88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ind w:right="2065"/>
              <w:jc w:val="both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</w:tr>
      <w:tr w:rsidR="004D56B7" w:rsidRPr="004D56B7" w:rsidTr="007000C0">
        <w:trPr>
          <w:trHeight w:val="45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3.1.3 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 xml:space="preserve">Организация трудовой занятости подростков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  <w:r w:rsidRPr="004D56B7">
              <w:rPr>
                <w:sz w:val="16"/>
              </w:rPr>
              <w:t>МАУ «МЦ «Альфа»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 xml:space="preserve">Трудоустроено не менее 20 подростков в течении года ежегодно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7 099 700,00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7 099 700,00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49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7 383 700,00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7 383 700,00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8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7 679 000,00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7 679 000,00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7 986 160,00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7 986 160,00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9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8 305 606,40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8 305 606,40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2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 xml:space="preserve">Мероприятия по трудоустройству подростков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38 454 166,40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38 454 166,40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33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113"/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3.1.4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 xml:space="preserve">Создание условий для реализации молодежной политики во Всеволожском районе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  <w:szCs w:val="16"/>
              </w:rPr>
            </w:pPr>
            <w:r w:rsidRPr="004D56B7">
              <w:rPr>
                <w:sz w:val="16"/>
                <w:szCs w:val="16"/>
              </w:rPr>
              <w:t>МАУ «МЦ «Альфа»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 xml:space="preserve">Созданы условия для работы подростково- молодежных пространств – не менее 11 пространств ежегодно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131 255 887,83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>131 255 887,83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436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127 505 997,66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127 505 997,66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74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132 676 100,00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132 676 100,00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7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137 983 144,00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137 983 144,00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6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143 502 469,76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143 502 469,76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6"/>
              </w:rPr>
            </w:pPr>
            <w:r w:rsidRPr="004D56B7">
              <w:rPr>
                <w:b/>
                <w:sz w:val="16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  <w:szCs w:val="22"/>
              </w:rPr>
            </w:pPr>
            <w:r w:rsidRPr="004D56B7">
              <w:rPr>
                <w:b/>
                <w:sz w:val="22"/>
                <w:szCs w:val="22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672 923 599,25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672 923 599,25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02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3.2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«Развитие гражданской активности и патриотического направления»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Отдел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Комитет по образованию 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20"/>
              </w:rPr>
              <w:t>Х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2 247 784,00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2 247 784,00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50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  <w:p w:rsidR="004D56B7" w:rsidRPr="004D56B7" w:rsidRDefault="004D56B7" w:rsidP="004D56B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1 394 200,00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1 394 200,00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879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1 450 000,00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1 450 000,00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30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  <w:p w:rsidR="004D56B7" w:rsidRPr="004D56B7" w:rsidRDefault="004D56B7" w:rsidP="004D56B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rPr>
                <w:sz w:val="20"/>
                <w:szCs w:val="14"/>
              </w:rPr>
              <w:t>1 508 000,00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1 508 000,00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81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</w:pPr>
            <w:r w:rsidRPr="004D56B7"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1 568 320,00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1 568 320,00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9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</w:rPr>
            </w:pPr>
            <w:r w:rsidRPr="004D56B7">
              <w:rPr>
                <w:b/>
              </w:rPr>
              <w:t>Итого</w:t>
            </w:r>
            <w:r w:rsidRPr="004D56B7">
              <w:rPr>
                <w:b/>
              </w:rPr>
              <w:tab/>
            </w:r>
            <w:r w:rsidRPr="004D56B7">
              <w:rPr>
                <w:b/>
              </w:rPr>
              <w:tab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8 168 304,00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8 168 304,00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633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3.2.1 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Проведение фестивалей, развитие юнармейского движения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Комитет по образованию 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Проведены мероприятия патриотической направленности: фестиваль патриотического воспитания «Призыв» и мероприятия, направленные военно-патриотическое воспитание молодежи - не менее 11 мероприятий – в 2024г.; не менее 12 в 2025г.; не менее 13 в 2026г.; не менее 14 мероприятий в 2027г.; не менее 15 мероприятий в 2028г.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2 247 784,00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2 247 784,00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18"/>
              </w:rPr>
              <w:t>Директор МАУ «МЦ «Альфа</w:t>
            </w:r>
            <w:r w:rsidRPr="004D56B7">
              <w:rPr>
                <w:sz w:val="20"/>
              </w:rPr>
              <w:t>»</w:t>
            </w:r>
          </w:p>
        </w:tc>
      </w:tr>
      <w:tr w:rsidR="004D56B7" w:rsidRPr="004D56B7" w:rsidTr="007000C0">
        <w:trPr>
          <w:trHeight w:val="548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1 394 200,00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1 394 200,00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77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1 450 000,00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1 450 000,00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13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1 508 000,00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1 508 000,00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2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1 568 320,00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1 568 320,00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1209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  <w:p w:rsidR="004D56B7" w:rsidRPr="004D56B7" w:rsidRDefault="004D56B7" w:rsidP="004D56B7">
            <w:pPr>
              <w:rPr>
                <w:b/>
                <w:sz w:val="22"/>
              </w:rPr>
            </w:pPr>
          </w:p>
          <w:p w:rsidR="004D56B7" w:rsidRPr="004D56B7" w:rsidRDefault="004D56B7" w:rsidP="004D56B7">
            <w:pPr>
              <w:rPr>
                <w:b/>
                <w:sz w:val="22"/>
              </w:rPr>
            </w:pPr>
          </w:p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8 168 304,00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8 168 304,00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13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r w:rsidRPr="004D56B7">
              <w:rPr>
                <w:sz w:val="18"/>
              </w:rPr>
              <w:t>3.2.2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spacing w:line="200" w:lineRule="exact"/>
              <w:jc w:val="both"/>
              <w:rPr>
                <w:iCs/>
                <w:sz w:val="16"/>
                <w:szCs w:val="28"/>
              </w:rPr>
            </w:pPr>
            <w:r w:rsidRPr="004D56B7">
              <w:rPr>
                <w:iCs/>
                <w:sz w:val="16"/>
                <w:szCs w:val="28"/>
              </w:rPr>
              <w:t>Патриотическо-волонтерские акции,</w:t>
            </w:r>
          </w:p>
          <w:p w:rsidR="004D56B7" w:rsidRPr="004D56B7" w:rsidRDefault="004D56B7" w:rsidP="004D56B7">
            <w:pPr>
              <w:rPr>
                <w:sz w:val="22"/>
              </w:rPr>
            </w:pPr>
            <w:r w:rsidRPr="004D56B7">
              <w:rPr>
                <w:iCs/>
                <w:sz w:val="16"/>
                <w:szCs w:val="28"/>
              </w:rPr>
              <w:t xml:space="preserve">направленные на оказание адресной помощи семьям военнослужащих  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rPr>
                <w:sz w:val="16"/>
              </w:rPr>
              <w:t>Проведены патриотическо-волонтерские акции, направленные на оказание адресной помощи семьям военнослужащих, в рамках акции «#МЫВМЕСТЕ» - не менее 15 закрытых заявок ежегодно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40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0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0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0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0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2"/>
              </w:rPr>
            </w:pPr>
            <w:r w:rsidRPr="004D56B7">
              <w:rPr>
                <w:sz w:val="20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24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3.3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«Вовлечение граждан в добровольческую (волонтерскую) деятельность.»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4"/>
              </w:rPr>
              <w:t xml:space="preserve">Некоммерческие организации и общественные объединения, ведущие деятельность </w:t>
            </w:r>
            <w:r w:rsidRPr="004D56B7">
              <w:rPr>
                <w:sz w:val="16"/>
              </w:rPr>
              <w:t>на территории района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20"/>
              </w:rPr>
              <w:t>Х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1 973 800,00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1 973 800,00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18"/>
              </w:rPr>
              <w:lastRenderedPageBreak/>
              <w:t>Директор МАУ «МЦ «Альфа»</w:t>
            </w:r>
          </w:p>
        </w:tc>
      </w:tr>
      <w:tr w:rsidR="004D56B7" w:rsidRPr="004D56B7" w:rsidTr="007000C0">
        <w:trPr>
          <w:trHeight w:val="54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2 052 800,00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2 052 800,00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60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2 134 900,00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2 134 900,00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67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2 220 296,00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2 220 296,00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5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2 309 107,84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2 309 107,84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38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r w:rsidRPr="004D56B7">
              <w:rPr>
                <w:sz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b/>
                <w:sz w:val="20"/>
              </w:rPr>
              <w:t>10 690 903,84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b/>
                <w:sz w:val="20"/>
              </w:rPr>
              <w:t>10 690 903,84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1264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3.3.1 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Проведение форумов, фестивалей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Комитет по образованию;</w:t>
            </w:r>
          </w:p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4"/>
              </w:rPr>
              <w:t>Некоммерческие организации и общественные объединения, ведущие деятельность</w:t>
            </w:r>
            <w:r w:rsidRPr="004D56B7">
              <w:t xml:space="preserve"> </w:t>
            </w:r>
            <w:r w:rsidRPr="004D56B7">
              <w:rPr>
                <w:sz w:val="14"/>
              </w:rPr>
              <w:t>на территории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 xml:space="preserve">Проведены волонтерские мероприятия: Форумная кампания «ВсевДобро», Проведены акции и мероприятия с участием добровольцев (волонтеров), проведен Фестиваль добровольческого движения «Район добра» - не менее 9 мероприятий – в 2024г.; не менее 10 в 2025г.; не менее 11 в 2026г.; не менее 12 мероприятий в 2027г.; не менее 13 мероприятий в 2028г. 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1 973 800,00</w:t>
            </w:r>
          </w:p>
          <w:p w:rsidR="004D56B7" w:rsidRPr="004D56B7" w:rsidRDefault="004D56B7" w:rsidP="004D56B7">
            <w:pPr>
              <w:rPr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1 973 800,00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566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2 052 800,00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2 052 800,00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55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2 134 900,00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2 134 900,00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488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2 220 296,00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2 220 296,00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581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2 309 107,84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2 309 107,84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525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4"/>
              </w:rPr>
              <w:t xml:space="preserve">  2024 -   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10 690 903,84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10 690 903,84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07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3.3.2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18"/>
              </w:rPr>
              <w:t>Вовлечение в добровольческую (волонтерскую) деятельность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14"/>
              </w:rPr>
              <w:t>Некоммерческие организации и общественные объединения, ведущие деятельность на территории района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 xml:space="preserve">Регистрация граждан на платформах </w:t>
            </w:r>
            <w:r w:rsidRPr="004D56B7">
              <w:rPr>
                <w:sz w:val="16"/>
                <w:lang w:val="en-US"/>
              </w:rPr>
              <w:t>Dobro</w:t>
            </w:r>
            <w:r w:rsidRPr="004D56B7">
              <w:rPr>
                <w:sz w:val="16"/>
              </w:rPr>
              <w:t>.</w:t>
            </w:r>
            <w:r w:rsidRPr="004D56B7">
              <w:rPr>
                <w:sz w:val="16"/>
                <w:lang w:val="en-US"/>
              </w:rPr>
              <w:t>ru</w:t>
            </w:r>
            <w:r w:rsidRPr="004D56B7">
              <w:rPr>
                <w:sz w:val="16"/>
              </w:rPr>
              <w:t xml:space="preserve"> и  «ГосСтарт.Доброслужащий» - не менее 12  зарегистрированных пользователей ежегодно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55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60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650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70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36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698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3.4 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Комплекс процессных мероприятий «Профилактика асоциального поведения, пропаганда семейных ценностей и содействие занятости молодежи».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 xml:space="preserve">Отдел по молодежной политике, туризму и межнациональным отношениям; 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«Альфа»;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Комитет по образованию;</w:t>
            </w:r>
          </w:p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4"/>
              </w:rPr>
              <w:t>Некоммерческие организации и общественные объединения, ведущие деятельность на территории района;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20"/>
              </w:rPr>
              <w:t>Х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1 595 430,00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549 837,00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1 045 593,00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56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1 878 511,34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543 728,00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1 334 783,34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55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1 064 800,00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1 064 800,00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58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1 107 392,00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1 107 392,00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892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 xml:space="preserve">1 151 687,68  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1 151 687,68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96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</w:rPr>
            </w:pPr>
            <w:r w:rsidRPr="004D56B7">
              <w:rPr>
                <w:b/>
                <w:sz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</w:p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6 797 821,02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1 093 565,00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5 704 256,02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8"/>
              </w:rPr>
            </w:pPr>
          </w:p>
        </w:tc>
      </w:tr>
      <w:tr w:rsidR="004D56B7" w:rsidRPr="004D56B7" w:rsidTr="007000C0">
        <w:trPr>
          <w:trHeight w:val="638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3.4.1 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Проведение досуговых мероприятий, акций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Отдел по молодежной политике, туризму и межнациональным отношениям,</w:t>
            </w:r>
          </w:p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4"/>
              </w:rPr>
            </w:pPr>
            <w:r w:rsidRPr="004D56B7">
              <w:rPr>
                <w:sz w:val="14"/>
              </w:rPr>
              <w:t>МАУ «МЦ «Альфа»,</w:t>
            </w:r>
          </w:p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4"/>
                <w:szCs w:val="16"/>
              </w:rPr>
              <w:t>Комитет по образованию</w:t>
            </w:r>
            <w:r w:rsidRPr="004D56B7">
              <w:rPr>
                <w:sz w:val="14"/>
              </w:rPr>
              <w:t>, Некоммерческие организации и общественные объединения, ведущие деятельность</w:t>
            </w:r>
            <w:r w:rsidRPr="004D56B7">
              <w:rPr>
                <w:sz w:val="6"/>
              </w:rPr>
              <w:t xml:space="preserve">   </w:t>
            </w:r>
            <w:r w:rsidRPr="004D56B7">
              <w:rPr>
                <w:sz w:val="16"/>
              </w:rPr>
              <w:t>на территории района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 xml:space="preserve"> 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Проведение мероприятий, способствующих формированию культуры и ценностей здорового образа жизни как основы устойчивого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развития общества и качества жизни – не менее 11 мероприятий – в 2024г.; не менее 12 в 2025г.; не менее 13 в 2026г.; не менее 14 мероприятий в 2027г.; не менее 15 мероприятий в 2028г.</w:t>
            </w:r>
          </w:p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984 500,00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984 500,00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Начальник Отдела по молодежной политике, туризму и межнациональным отношениям;</w:t>
            </w:r>
          </w:p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495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 xml:space="preserve"> 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1 023 900,00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1 023 900,00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4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4"/>
              </w:rPr>
            </w:pPr>
            <w:r w:rsidRPr="004D56B7">
              <w:rPr>
                <w:sz w:val="24"/>
              </w:rPr>
              <w:t xml:space="preserve">   2026</w:t>
            </w:r>
          </w:p>
          <w:p w:rsidR="004D56B7" w:rsidRPr="004D56B7" w:rsidRDefault="004D56B7" w:rsidP="004D56B7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1 064 800,00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1 064 800,00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608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t xml:space="preserve"> </w:t>
            </w:r>
            <w:r w:rsidRPr="004D56B7">
              <w:rPr>
                <w:sz w:val="24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1 107 392,00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1 107 392,00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29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</w:p>
          <w:p w:rsidR="004D56B7" w:rsidRPr="004D56B7" w:rsidRDefault="004D56B7" w:rsidP="004D56B7">
            <w:pPr>
              <w:jc w:val="center"/>
            </w:pPr>
            <w:r w:rsidRPr="004D56B7">
              <w:rPr>
                <w:sz w:val="22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1 151 687,68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1 151 687,68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42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5 332 279,68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5 332 279,68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710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ind w:left="-255"/>
              <w:jc w:val="center"/>
              <w:rPr>
                <w:sz w:val="18"/>
              </w:rPr>
            </w:pPr>
            <w:r w:rsidRPr="004D56B7">
              <w:rPr>
                <w:sz w:val="18"/>
              </w:rPr>
              <w:t>   3.4.2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16"/>
              </w:rPr>
            </w:pPr>
            <w:r w:rsidRPr="004D56B7">
              <w:rPr>
                <w:sz w:val="16"/>
              </w:rPr>
              <w:t>Поддержка содействия трудовой адаптации и занятости молодежи (субсидия)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rPr>
                <w:sz w:val="16"/>
              </w:rPr>
            </w:pPr>
            <w:r w:rsidRPr="004D56B7">
              <w:rPr>
                <w:sz w:val="16"/>
              </w:rPr>
              <w:lastRenderedPageBreak/>
              <w:t>МАУ «МЦ «Альфа»</w:t>
            </w:r>
          </w:p>
          <w:p w:rsidR="004D56B7" w:rsidRPr="004D56B7" w:rsidRDefault="004D56B7" w:rsidP="004D56B7">
            <w:pPr>
              <w:rPr>
                <w:sz w:val="16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Организована летняя трудовая занятость подростков – не менее 8 подростков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610 930,00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549 837,00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61 093,00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Директор МАУ «МЦ «Альфа»</w:t>
            </w:r>
          </w:p>
        </w:tc>
      </w:tr>
      <w:tr w:rsidR="004D56B7" w:rsidRPr="004D56B7" w:rsidTr="007000C0">
        <w:trPr>
          <w:trHeight w:val="778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Организована летняя трудовая занятость подростков – не менее 8 подростков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854 611,34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  <w:szCs w:val="28"/>
              </w:rPr>
              <w:t>543 728,00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310 883,34</w:t>
            </w:r>
          </w:p>
          <w:p w:rsidR="004D56B7" w:rsidRPr="004D56B7" w:rsidRDefault="004D56B7" w:rsidP="004D56B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70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  <w:lang w:val="en-US"/>
              </w:rPr>
            </w:pPr>
            <w:r w:rsidRPr="004D56B7">
              <w:rPr>
                <w:sz w:val="16"/>
                <w:lang w:val="en-US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4"/>
              </w:rPr>
            </w:pPr>
            <w:r w:rsidRPr="004D56B7">
              <w:rPr>
                <w:sz w:val="24"/>
              </w:rPr>
              <w:t xml:space="preserve">          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92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4"/>
              </w:rPr>
            </w:pPr>
            <w:r w:rsidRPr="004D56B7">
              <w:rPr>
                <w:sz w:val="24"/>
              </w:rPr>
              <w:t>2027</w:t>
            </w:r>
          </w:p>
          <w:p w:rsidR="004D56B7" w:rsidRPr="004D56B7" w:rsidRDefault="004D56B7" w:rsidP="004D56B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347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/>
        </w:tc>
        <w:tc>
          <w:tcPr>
            <w:tcW w:w="21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</w:pPr>
            <w:r w:rsidRPr="004D56B7">
              <w:rPr>
                <w:sz w:val="24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2"/>
              </w:rPr>
            </w:pPr>
            <w:r w:rsidRPr="004D56B7">
              <w:rPr>
                <w:sz w:val="22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4"/>
              </w:rPr>
              <w:t>2024-2028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Организована летняя трудовая занятость подростков с организацией досуга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1 465 541,34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1 093 565,00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371 976,34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r w:rsidRPr="004D56B7">
              <w:rPr>
                <w:sz w:val="22"/>
              </w:rPr>
              <w:t>3.5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22"/>
              </w:rPr>
            </w:pPr>
            <w:r w:rsidRPr="004D56B7">
              <w:rPr>
                <w:sz w:val="16"/>
              </w:rPr>
              <w:t>Комплекс процессных мероприятий «Проектирование, строительство объектов организаций муниципальной собственности»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2"/>
              </w:rPr>
            </w:pPr>
            <w:r w:rsidRPr="004D56B7">
              <w:rPr>
                <w:sz w:val="18"/>
              </w:rPr>
              <w:t xml:space="preserve"> МКУ «ЕСЗ</w:t>
            </w:r>
            <w:r w:rsidRPr="004D56B7">
              <w:rPr>
                <w:sz w:val="22"/>
              </w:rPr>
              <w:t xml:space="preserve">» </w:t>
            </w:r>
            <w:r w:rsidRPr="004D56B7">
              <w:rPr>
                <w:sz w:val="18"/>
              </w:rPr>
              <w:t>ВМР ЛО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  <w:lang w:val="en-US"/>
              </w:rPr>
            </w:pPr>
            <w:r w:rsidRPr="004D56B7">
              <w:rPr>
                <w:sz w:val="16"/>
                <w:lang w:val="en-US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600 000,00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600 000,00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  <w:r w:rsidRPr="004D56B7">
              <w:rPr>
                <w:sz w:val="20"/>
              </w:rPr>
              <w:t xml:space="preserve">Директор </w:t>
            </w:r>
            <w:r w:rsidRPr="004D56B7">
              <w:rPr>
                <w:sz w:val="18"/>
              </w:rPr>
              <w:t>МКУ «ЕСЗ</w:t>
            </w:r>
            <w:r w:rsidRPr="004D56B7">
              <w:rPr>
                <w:sz w:val="22"/>
              </w:rPr>
              <w:t xml:space="preserve">» </w:t>
            </w:r>
            <w:r w:rsidRPr="004D56B7">
              <w:rPr>
                <w:sz w:val="18"/>
              </w:rPr>
              <w:t>ВМР ЛО</w:t>
            </w: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2024-2028</w:t>
            </w:r>
          </w:p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600 000,00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600 000,00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r w:rsidRPr="004D56B7">
              <w:rPr>
                <w:sz w:val="18"/>
              </w:rPr>
              <w:t>3.5.1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>Проектирование, строительство объектов организации муниципальной собственности в рамках адресной программы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16"/>
              </w:rPr>
              <w:t>Проведение мероприятий по проектированию, строительству и ремонту объектов МАУ «МЦ «Альфа»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</w:rPr>
              <w:t>Проведены мероприятия по проектированию, строительству и ремонту объектов МАУ «МЦ «Альфа»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600 000,00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600 000,00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МКУ «ЕСЗ» ВМР ЛО</w:t>
            </w: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  <w:lang w:val="en-US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2024-2028</w:t>
            </w:r>
          </w:p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  <w:lang w:val="en-US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600 000,00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600 000,00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r w:rsidRPr="004D56B7">
              <w:rPr>
                <w:sz w:val="18"/>
              </w:rPr>
              <w:t>3.5.2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20"/>
              </w:rPr>
              <w:t>Проектно-сметная документация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sz w:val="20"/>
              </w:rPr>
            </w:pPr>
            <w:r w:rsidRPr="004D56B7">
              <w:rPr>
                <w:sz w:val="16"/>
              </w:rPr>
              <w:t>Проведение мероприятий по проектированию объектов МАУ «МЦ «Альфа»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  <w:lang w:val="en-US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8"/>
              </w:rPr>
            </w:pPr>
            <w:r w:rsidRPr="004D56B7">
              <w:rPr>
                <w:sz w:val="18"/>
              </w:rPr>
              <w:t>Директор МКУ «ЕСЗ» ВМР ЛО</w:t>
            </w:r>
          </w:p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2027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vMerge/>
            <w:tcBorders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  <w:r w:rsidRPr="004D56B7">
              <w:rPr>
                <w:sz w:val="22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528"/>
          <w:jc w:val="center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  <w:tc>
          <w:tcPr>
            <w:tcW w:w="195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22"/>
              </w:rPr>
            </w:pPr>
            <w:r w:rsidRPr="004D56B7">
              <w:rPr>
                <w:b/>
                <w:sz w:val="22"/>
              </w:rPr>
              <w:t>2024-2028</w:t>
            </w:r>
          </w:p>
          <w:p w:rsidR="004D56B7" w:rsidRPr="004D56B7" w:rsidRDefault="004D56B7" w:rsidP="004D56B7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sz w:val="16"/>
              </w:rPr>
            </w:pPr>
            <w:r w:rsidRPr="004D56B7">
              <w:rPr>
                <w:sz w:val="16"/>
                <w:lang w:val="en-US"/>
              </w:rPr>
              <w:t>X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20"/>
              </w:rPr>
            </w:pPr>
            <w:r w:rsidRPr="004D56B7">
              <w:rPr>
                <w:sz w:val="20"/>
              </w:rPr>
              <w:t>0</w:t>
            </w:r>
          </w:p>
        </w:tc>
        <w:tc>
          <w:tcPr>
            <w:tcW w:w="16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/>
        </w:tc>
      </w:tr>
      <w:tr w:rsidR="004D56B7" w:rsidRPr="004D56B7" w:rsidTr="007000C0">
        <w:trPr>
          <w:trHeight w:val="910"/>
          <w:jc w:val="center"/>
        </w:trPr>
        <w:tc>
          <w:tcPr>
            <w:tcW w:w="15440" w:type="dxa"/>
            <w:gridSpan w:val="1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6"/>
              </w:rPr>
            </w:pPr>
            <w:r w:rsidRPr="004D56B7">
              <w:rPr>
                <w:b/>
                <w:sz w:val="24"/>
              </w:rPr>
              <w:t>Итого по муниципальной программе</w:t>
            </w:r>
          </w:p>
        </w:tc>
      </w:tr>
      <w:tr w:rsidR="004D56B7" w:rsidRPr="004D56B7" w:rsidTr="007000C0">
        <w:trPr>
          <w:gridAfter w:val="1"/>
          <w:wAfter w:w="29" w:type="dxa"/>
          <w:trHeight w:val="375"/>
          <w:jc w:val="center"/>
        </w:trPr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Итого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3040"/>
              </w:tabs>
              <w:ind w:right="-1"/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Отдел по молодежной политике, туризму и межнациональным отношениям</w:t>
            </w:r>
          </w:p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X</w:t>
            </w:r>
          </w:p>
          <w:p w:rsidR="004D56B7" w:rsidRPr="004D56B7" w:rsidRDefault="004D56B7" w:rsidP="004D56B7">
            <w:pPr>
              <w:rPr>
                <w:sz w:val="18"/>
                <w:lang w:val="en-US"/>
              </w:rPr>
            </w:pPr>
          </w:p>
          <w:p w:rsidR="004D56B7" w:rsidRPr="004D56B7" w:rsidRDefault="004D56B7" w:rsidP="004D56B7">
            <w:pPr>
              <w:rPr>
                <w:sz w:val="18"/>
                <w:lang w:val="en-US"/>
              </w:rPr>
            </w:pPr>
          </w:p>
          <w:p w:rsidR="004D56B7" w:rsidRPr="004D56B7" w:rsidRDefault="004D56B7" w:rsidP="004D56B7">
            <w:pPr>
              <w:rPr>
                <w:sz w:val="18"/>
                <w:lang w:val="en-US"/>
              </w:rPr>
            </w:pPr>
          </w:p>
          <w:p w:rsidR="004D56B7" w:rsidRPr="004D56B7" w:rsidRDefault="004D56B7" w:rsidP="004D56B7">
            <w:pPr>
              <w:rPr>
                <w:sz w:val="18"/>
                <w:lang w:val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18"/>
              </w:rPr>
              <w:t>Начальник Отдела по молодежной политике, туризму и межнациональным отношениям</w:t>
            </w:r>
          </w:p>
        </w:tc>
      </w:tr>
      <w:tr w:rsidR="004D56B7" w:rsidRPr="004D56B7" w:rsidTr="007000C0">
        <w:trPr>
          <w:gridAfter w:val="1"/>
          <w:wAfter w:w="29" w:type="dxa"/>
          <w:trHeight w:val="450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4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25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2027</w:t>
            </w:r>
          </w:p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25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1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</w:rPr>
            </w:pPr>
            <w:r w:rsidRPr="004D56B7">
              <w:rPr>
                <w:b/>
                <w:sz w:val="20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0"/>
                <w:lang w:val="en-US"/>
              </w:rPr>
            </w:pPr>
            <w:r w:rsidRPr="004D56B7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402"/>
          <w:jc w:val="center"/>
        </w:trPr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Итого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  <w:r w:rsidRPr="004D56B7">
              <w:rPr>
                <w:b/>
                <w:sz w:val="18"/>
                <w:szCs w:val="18"/>
              </w:rPr>
              <w:t>МАУ «МЦ «Альфа»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 xml:space="preserve">              X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178 946 266,03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549 837,00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</w:rPr>
              <w:t>178 396 429,03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color w:val="FF0000"/>
                <w:sz w:val="18"/>
              </w:rPr>
            </w:pPr>
            <w:r w:rsidRPr="004D56B7">
              <w:rPr>
                <w:b/>
                <w:sz w:val="18"/>
              </w:rPr>
              <w:t>Директор МАУ «МЦ «Альфа»</w:t>
            </w:r>
          </w:p>
        </w:tc>
      </w:tr>
      <w:tr w:rsidR="004D56B7" w:rsidRPr="004D56B7" w:rsidTr="007000C0">
        <w:trPr>
          <w:gridAfter w:val="1"/>
          <w:wAfter w:w="29" w:type="dxa"/>
          <w:trHeight w:val="408"/>
          <w:jc w:val="center"/>
        </w:trPr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156 787 509,00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543 728,00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</w:rPr>
              <w:t xml:space="preserve"> 156 243 781,00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60"/>
          <w:jc w:val="center"/>
        </w:trPr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162 240 000,00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</w:rPr>
              <w:t>162 240 000,00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90"/>
          <w:jc w:val="center"/>
        </w:trPr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2027</w:t>
            </w: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168 729 600,00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</w:rPr>
              <w:t>168 729 600,00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15"/>
          <w:jc w:val="center"/>
        </w:trPr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175 478 784,00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</w:rPr>
              <w:t>175 478 784,00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30"/>
          <w:jc w:val="center"/>
        </w:trPr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842 182 159,03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  <w:szCs w:val="24"/>
              </w:rPr>
              <w:t>1 093 565,00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bCs/>
                <w:sz w:val="22"/>
              </w:rPr>
            </w:pPr>
            <w:r w:rsidRPr="004D56B7">
              <w:rPr>
                <w:b/>
                <w:sz w:val="22"/>
              </w:rPr>
              <w:t>841 088 594,03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435"/>
          <w:jc w:val="center"/>
        </w:trPr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Итого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  <w:r w:rsidRPr="004D56B7">
              <w:rPr>
                <w:b/>
                <w:sz w:val="18"/>
                <w:szCs w:val="18"/>
              </w:rPr>
              <w:t xml:space="preserve">Комитет по образованию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X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 xml:space="preserve">Председатель комитета по образованию </w:t>
            </w:r>
          </w:p>
        </w:tc>
      </w:tr>
      <w:tr w:rsidR="004D56B7" w:rsidRPr="004D56B7" w:rsidTr="007000C0">
        <w:trPr>
          <w:gridAfter w:val="1"/>
          <w:wAfter w:w="29" w:type="dxa"/>
          <w:trHeight w:val="345"/>
          <w:jc w:val="center"/>
        </w:trPr>
        <w:tc>
          <w:tcPr>
            <w:tcW w:w="254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43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60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2027</w:t>
            </w: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30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00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93"/>
          <w:jc w:val="center"/>
        </w:trPr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 xml:space="preserve">Итого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  <w:szCs w:val="18"/>
              </w:rPr>
            </w:pPr>
            <w:r w:rsidRPr="004D56B7">
              <w:rPr>
                <w:b/>
                <w:sz w:val="18"/>
                <w:szCs w:val="18"/>
              </w:rPr>
              <w:t xml:space="preserve">МКУ «ЕСЗ» </w:t>
            </w:r>
            <w:r w:rsidRPr="004D56B7">
              <w:rPr>
                <w:b/>
                <w:sz w:val="18"/>
              </w:rPr>
              <w:t>ВМР ЛО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X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</w:rPr>
            </w:pPr>
            <w:r w:rsidRPr="004D56B7">
              <w:rPr>
                <w:b/>
                <w:sz w:val="20"/>
              </w:rPr>
              <w:t>600 000,00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</w:rPr>
            </w:pPr>
            <w:r w:rsidRPr="004D56B7">
              <w:rPr>
                <w:b/>
                <w:sz w:val="20"/>
              </w:rPr>
              <w:t>600 000,00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18"/>
              </w:rPr>
              <w:t>Директор МКУ «ЕСЗ</w:t>
            </w:r>
            <w:r w:rsidRPr="004D56B7">
              <w:rPr>
                <w:b/>
                <w:sz w:val="22"/>
              </w:rPr>
              <w:t xml:space="preserve">» </w:t>
            </w:r>
            <w:r w:rsidRPr="004D56B7">
              <w:rPr>
                <w:b/>
                <w:sz w:val="18"/>
              </w:rPr>
              <w:t>ВМР ЛО</w:t>
            </w:r>
          </w:p>
        </w:tc>
      </w:tr>
      <w:tr w:rsidR="004D56B7" w:rsidRPr="004D56B7" w:rsidTr="007000C0">
        <w:trPr>
          <w:gridAfter w:val="1"/>
          <w:wAfter w:w="29" w:type="dxa"/>
          <w:trHeight w:val="330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2025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34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2026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270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24"/>
                <w:lang w:val="en-US"/>
              </w:rPr>
            </w:pPr>
            <w:r w:rsidRPr="004D56B7">
              <w:rPr>
                <w:b/>
                <w:sz w:val="24"/>
                <w:lang w:val="en-US"/>
              </w:rPr>
              <w:t>2027</w:t>
            </w:r>
          </w:p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25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  <w:tr w:rsidR="004D56B7" w:rsidRPr="004D56B7" w:rsidTr="007000C0">
        <w:trPr>
          <w:gridAfter w:val="1"/>
          <w:wAfter w:w="29" w:type="dxa"/>
          <w:trHeight w:val="195"/>
          <w:jc w:val="center"/>
        </w:trPr>
        <w:tc>
          <w:tcPr>
            <w:tcW w:w="25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212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  <w:r w:rsidRPr="004D56B7">
              <w:rPr>
                <w:b/>
                <w:sz w:val="24"/>
                <w:lang w:val="en-US"/>
              </w:rPr>
              <w:t>2024-2028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20"/>
              </w:rPr>
              <w:t>600 000,00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20"/>
              </w:rPr>
              <w:t>600 000,00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tabs>
                <w:tab w:val="left" w:pos="4286"/>
              </w:tabs>
              <w:jc w:val="center"/>
              <w:rPr>
                <w:b/>
                <w:sz w:val="18"/>
                <w:lang w:val="en-US"/>
              </w:rPr>
            </w:pPr>
            <w:r w:rsidRPr="004D56B7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B7" w:rsidRPr="004D56B7" w:rsidRDefault="004D56B7" w:rsidP="004D56B7">
            <w:pPr>
              <w:jc w:val="center"/>
              <w:rPr>
                <w:b/>
                <w:sz w:val="18"/>
              </w:rPr>
            </w:pPr>
          </w:p>
        </w:tc>
      </w:tr>
    </w:tbl>
    <w:p w:rsidR="004D56B7" w:rsidRPr="004D56B7" w:rsidRDefault="004D56B7" w:rsidP="004D56B7">
      <w:pPr>
        <w:jc w:val="center"/>
        <w:rPr>
          <w:b/>
          <w:sz w:val="24"/>
        </w:rPr>
      </w:pPr>
      <w:r w:rsidRPr="004D56B7">
        <w:rPr>
          <w:b/>
          <w:sz w:val="24"/>
        </w:rPr>
        <w:br w:type="textWrapping" w:clear="all"/>
      </w:r>
    </w:p>
    <w:p w:rsidR="004D56B7" w:rsidRPr="004D56B7" w:rsidRDefault="004D56B7" w:rsidP="004D56B7">
      <w:pPr>
        <w:jc w:val="center"/>
        <w:rPr>
          <w:b/>
          <w:sz w:val="24"/>
        </w:rPr>
      </w:pPr>
    </w:p>
    <w:p w:rsidR="004D56B7" w:rsidRPr="004D56B7" w:rsidRDefault="004D56B7" w:rsidP="004D56B7">
      <w:pPr>
        <w:jc w:val="center"/>
        <w:rPr>
          <w:b/>
          <w:sz w:val="24"/>
        </w:rPr>
      </w:pPr>
    </w:p>
    <w:p w:rsidR="004D56B7" w:rsidRPr="004D56B7" w:rsidRDefault="004D56B7" w:rsidP="004D56B7">
      <w:pPr>
        <w:jc w:val="center"/>
        <w:rPr>
          <w:b/>
          <w:sz w:val="24"/>
        </w:rPr>
      </w:pPr>
    </w:p>
    <w:p w:rsidR="004D56B7" w:rsidRPr="004D56B7" w:rsidRDefault="004D56B7" w:rsidP="004D56B7">
      <w:pPr>
        <w:jc w:val="center"/>
        <w:rPr>
          <w:b/>
          <w:sz w:val="24"/>
        </w:rPr>
      </w:pPr>
    </w:p>
    <w:p w:rsidR="004D56B7" w:rsidRPr="004D56B7" w:rsidRDefault="004D56B7" w:rsidP="004D56B7">
      <w:pPr>
        <w:jc w:val="center"/>
        <w:rPr>
          <w:b/>
          <w:sz w:val="24"/>
        </w:rPr>
      </w:pPr>
    </w:p>
    <w:p w:rsidR="004D56B7" w:rsidRPr="004D56B7" w:rsidRDefault="004D56B7" w:rsidP="004D56B7">
      <w:pPr>
        <w:rPr>
          <w:b/>
          <w:sz w:val="28"/>
        </w:rPr>
      </w:pPr>
    </w:p>
    <w:p w:rsidR="00AD263D" w:rsidRPr="00AD263D" w:rsidRDefault="00AD263D" w:rsidP="00AD263D">
      <w:pPr>
        <w:widowControl w:val="0"/>
        <w:ind w:firstLine="709"/>
        <w:jc w:val="right"/>
        <w:rPr>
          <w:sz w:val="28"/>
        </w:rPr>
      </w:pPr>
    </w:p>
    <w:p w:rsidR="00AD263D" w:rsidRPr="00AD263D" w:rsidRDefault="00AD263D" w:rsidP="00AD263D">
      <w:pPr>
        <w:widowControl w:val="0"/>
        <w:ind w:firstLine="709"/>
        <w:jc w:val="right"/>
        <w:rPr>
          <w:sz w:val="28"/>
        </w:rPr>
      </w:pPr>
    </w:p>
    <w:p w:rsidR="00AD263D" w:rsidRPr="00AD263D" w:rsidRDefault="00AD263D" w:rsidP="00AD263D">
      <w:pPr>
        <w:widowControl w:val="0"/>
        <w:ind w:firstLine="709"/>
        <w:jc w:val="right"/>
        <w:rPr>
          <w:sz w:val="28"/>
        </w:rPr>
      </w:pPr>
    </w:p>
    <w:p w:rsidR="00AD263D" w:rsidRPr="00AD263D" w:rsidRDefault="00AD263D" w:rsidP="00AD263D">
      <w:pPr>
        <w:widowControl w:val="0"/>
        <w:ind w:firstLine="709"/>
        <w:jc w:val="right"/>
        <w:rPr>
          <w:sz w:val="28"/>
        </w:rPr>
      </w:pPr>
    </w:p>
    <w:p w:rsidR="00860B0C" w:rsidRDefault="00860B0C" w:rsidP="00860B0C">
      <w:pPr>
        <w:widowControl w:val="0"/>
        <w:rPr>
          <w:sz w:val="28"/>
        </w:rPr>
      </w:pPr>
    </w:p>
    <w:p w:rsidR="009E3B5B" w:rsidRDefault="00AD263D" w:rsidP="00860B0C">
      <w:pPr>
        <w:widowControl w:val="0"/>
        <w:rPr>
          <w:sz w:val="28"/>
        </w:rPr>
      </w:pPr>
      <w:r w:rsidRPr="00AD263D">
        <w:rPr>
          <w:sz w:val="28"/>
        </w:rPr>
        <w:lastRenderedPageBreak/>
        <w:t xml:space="preserve">         </w:t>
      </w:r>
      <w:r w:rsidR="00D16E78">
        <w:rPr>
          <w:sz w:val="28"/>
        </w:rPr>
        <w:t xml:space="preserve">                               </w:t>
      </w:r>
    </w:p>
    <w:p w:rsidR="0035665E" w:rsidRDefault="0035665E" w:rsidP="00E71357">
      <w:pPr>
        <w:widowControl w:val="0"/>
        <w:ind w:firstLine="709"/>
        <w:jc w:val="right"/>
        <w:rPr>
          <w:b/>
          <w:sz w:val="28"/>
        </w:rPr>
      </w:pPr>
    </w:p>
    <w:sectPr w:rsidR="0035665E">
      <w:headerReference w:type="default" r:id="rId12"/>
      <w:footerReference w:type="default" r:id="rId13"/>
      <w:pgSz w:w="16838" w:h="11906" w:orient="landscape"/>
      <w:pgMar w:top="426" w:right="678" w:bottom="568" w:left="1134" w:header="709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31E" w:rsidRDefault="0036531E">
      <w:r>
        <w:separator/>
      </w:r>
    </w:p>
  </w:endnote>
  <w:endnote w:type="continuationSeparator" w:id="0">
    <w:p w:rsidR="0036531E" w:rsidRDefault="003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21" w:rsidRDefault="00437A2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31E" w:rsidRDefault="0036531E">
      <w:r>
        <w:separator/>
      </w:r>
    </w:p>
  </w:footnote>
  <w:footnote w:type="continuationSeparator" w:id="0">
    <w:p w:rsidR="0036531E" w:rsidRDefault="0036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21" w:rsidRDefault="00437A2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50F"/>
    <w:multiLevelType w:val="multilevel"/>
    <w:tmpl w:val="CFEE8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2B00B1D"/>
    <w:multiLevelType w:val="multilevel"/>
    <w:tmpl w:val="207C8B34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left" w:pos="2444"/>
        </w:tabs>
        <w:ind w:left="2372" w:hanging="648"/>
      </w:pPr>
    </w:lvl>
    <w:lvl w:ilvl="4">
      <w:start w:val="1"/>
      <w:numFmt w:val="decimal"/>
      <w:lvlText w:val="%1.%2.%3.%4.%5."/>
      <w:lvlJc w:val="left"/>
      <w:pPr>
        <w:tabs>
          <w:tab w:val="left" w:pos="3164"/>
        </w:tabs>
        <w:ind w:left="2876" w:hanging="792"/>
      </w:pPr>
    </w:lvl>
    <w:lvl w:ilvl="5">
      <w:start w:val="1"/>
      <w:numFmt w:val="decimal"/>
      <w:lvlText w:val="%1.%2.%3.%4.%5.%6."/>
      <w:lvlJc w:val="left"/>
      <w:pPr>
        <w:tabs>
          <w:tab w:val="left" w:pos="3524"/>
        </w:tabs>
        <w:ind w:left="3380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244"/>
        </w:tabs>
        <w:ind w:left="3884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04"/>
        </w:tabs>
        <w:ind w:left="4388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324"/>
        </w:tabs>
        <w:ind w:left="4964" w:hanging="1440"/>
      </w:pPr>
    </w:lvl>
  </w:abstractNum>
  <w:abstractNum w:abstractNumId="2" w15:restartNumberingAfterBreak="0">
    <w:nsid w:val="21822A13"/>
    <w:multiLevelType w:val="hybridMultilevel"/>
    <w:tmpl w:val="E64694AE"/>
    <w:lvl w:ilvl="0" w:tplc="E3CE08A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D0196F"/>
    <w:multiLevelType w:val="multilevel"/>
    <w:tmpl w:val="F7400DB8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40A81E06"/>
    <w:multiLevelType w:val="hybridMultilevel"/>
    <w:tmpl w:val="D0E22194"/>
    <w:lvl w:ilvl="0" w:tplc="6BEEE1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6F5B89"/>
    <w:multiLevelType w:val="multilevel"/>
    <w:tmpl w:val="E6200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7B32"/>
    <w:multiLevelType w:val="multilevel"/>
    <w:tmpl w:val="FBB4E5A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90" w:hanging="39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51033534"/>
    <w:multiLevelType w:val="multilevel"/>
    <w:tmpl w:val="953456D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114E88"/>
    <w:multiLevelType w:val="multilevel"/>
    <w:tmpl w:val="1054EAB8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a0"/>
      <w:lvlText w:val="%1.%2."/>
      <w:lvlJc w:val="left"/>
      <w:pPr>
        <w:tabs>
          <w:tab w:val="left" w:pos="567"/>
        </w:tabs>
        <w:ind w:left="567" w:hanging="567"/>
      </w:pPr>
      <w:rPr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851"/>
        </w:tabs>
        <w:ind w:left="851" w:hanging="851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left" w:pos="2444"/>
        </w:tabs>
        <w:ind w:left="2372" w:hanging="648"/>
      </w:pPr>
    </w:lvl>
    <w:lvl w:ilvl="4">
      <w:start w:val="1"/>
      <w:numFmt w:val="decimal"/>
      <w:lvlText w:val="%1.%2.%3.%4.%5."/>
      <w:lvlJc w:val="left"/>
      <w:pPr>
        <w:tabs>
          <w:tab w:val="left" w:pos="3164"/>
        </w:tabs>
        <w:ind w:left="2876" w:hanging="792"/>
      </w:pPr>
    </w:lvl>
    <w:lvl w:ilvl="5">
      <w:start w:val="1"/>
      <w:numFmt w:val="decimal"/>
      <w:lvlText w:val="%1.%2.%3.%4.%5.%6."/>
      <w:lvlJc w:val="left"/>
      <w:pPr>
        <w:tabs>
          <w:tab w:val="left" w:pos="3524"/>
        </w:tabs>
        <w:ind w:left="3380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244"/>
        </w:tabs>
        <w:ind w:left="3884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04"/>
        </w:tabs>
        <w:ind w:left="4388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324"/>
        </w:tabs>
        <w:ind w:left="4964" w:hanging="1440"/>
      </w:pPr>
    </w:lvl>
  </w:abstractNum>
  <w:abstractNum w:abstractNumId="9" w15:restartNumberingAfterBreak="0">
    <w:nsid w:val="75087D66"/>
    <w:multiLevelType w:val="multilevel"/>
    <w:tmpl w:val="FBD2682A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5E"/>
    <w:rsid w:val="000177FD"/>
    <w:rsid w:val="00043C14"/>
    <w:rsid w:val="000C3816"/>
    <w:rsid w:val="000F18ED"/>
    <w:rsid w:val="001746AD"/>
    <w:rsid w:val="001F66DC"/>
    <w:rsid w:val="002376A9"/>
    <w:rsid w:val="00270898"/>
    <w:rsid w:val="002E1E6C"/>
    <w:rsid w:val="0032509A"/>
    <w:rsid w:val="0035665E"/>
    <w:rsid w:val="0036531E"/>
    <w:rsid w:val="004007AC"/>
    <w:rsid w:val="0040319A"/>
    <w:rsid w:val="00425A31"/>
    <w:rsid w:val="00437A21"/>
    <w:rsid w:val="00476606"/>
    <w:rsid w:val="004D56B7"/>
    <w:rsid w:val="004F4F9C"/>
    <w:rsid w:val="006B4AEA"/>
    <w:rsid w:val="00723FBE"/>
    <w:rsid w:val="007A7933"/>
    <w:rsid w:val="0082685A"/>
    <w:rsid w:val="00860B0C"/>
    <w:rsid w:val="0086514F"/>
    <w:rsid w:val="00944106"/>
    <w:rsid w:val="009A1FE4"/>
    <w:rsid w:val="009E3B5B"/>
    <w:rsid w:val="00A13F5D"/>
    <w:rsid w:val="00A255EC"/>
    <w:rsid w:val="00A62F4D"/>
    <w:rsid w:val="00A63171"/>
    <w:rsid w:val="00AC6390"/>
    <w:rsid w:val="00AD263D"/>
    <w:rsid w:val="00B24DAD"/>
    <w:rsid w:val="00B35800"/>
    <w:rsid w:val="00B76B94"/>
    <w:rsid w:val="00B83D16"/>
    <w:rsid w:val="00CC3E72"/>
    <w:rsid w:val="00D053B8"/>
    <w:rsid w:val="00D16E78"/>
    <w:rsid w:val="00DB58CE"/>
    <w:rsid w:val="00E02A21"/>
    <w:rsid w:val="00E65C07"/>
    <w:rsid w:val="00E71357"/>
    <w:rsid w:val="00ED136F"/>
    <w:rsid w:val="00F575F3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9552A-6134-4964-9F69-1179B44A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  <w:rPr>
      <w:sz w:val="26"/>
    </w:rPr>
  </w:style>
  <w:style w:type="paragraph" w:styleId="10">
    <w:name w:val="heading 1"/>
    <w:basedOn w:val="a1"/>
    <w:link w:val="11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1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0">
    <w:name w:val="heading 3"/>
    <w:next w:val="a1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6">
    <w:name w:val="toc 6"/>
    <w:next w:val="a1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3">
    <w:name w:val="!_Заголовок_3"/>
    <w:basedOn w:val="a0"/>
    <w:link w:val="32"/>
    <w:pPr>
      <w:numPr>
        <w:ilvl w:val="2"/>
      </w:numPr>
    </w:pPr>
    <w:rPr>
      <w:b w:val="0"/>
    </w:rPr>
  </w:style>
  <w:style w:type="character" w:customStyle="1" w:styleId="32">
    <w:name w:val="!_Заголовок_3"/>
    <w:basedOn w:val="a5"/>
    <w:link w:val="3"/>
    <w:rPr>
      <w:rFonts w:ascii="Trebuchet MS" w:hAnsi="Trebuchet MS"/>
      <w:b w:val="0"/>
      <w:sz w:val="24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12">
    <w:name w:val="Абзац списка1"/>
    <w:basedOn w:val="a1"/>
    <w:link w:val="1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paragraph" w:customStyle="1" w:styleId="14">
    <w:name w:val="1"/>
    <w:basedOn w:val="a1"/>
    <w:link w:val="15"/>
    <w:pPr>
      <w:spacing w:beforeAutospacing="1" w:afterAutospacing="1"/>
    </w:pPr>
    <w:rPr>
      <w:sz w:val="24"/>
    </w:rPr>
  </w:style>
  <w:style w:type="character" w:customStyle="1" w:styleId="15">
    <w:name w:val="1"/>
    <w:basedOn w:val="1"/>
    <w:link w:val="14"/>
    <w:rPr>
      <w:sz w:val="24"/>
    </w:rPr>
  </w:style>
  <w:style w:type="paragraph" w:customStyle="1" w:styleId="a0">
    <w:name w:val="!_Заголовок"/>
    <w:basedOn w:val="a"/>
    <w:next w:val="a1"/>
    <w:link w:val="a5"/>
    <w:pPr>
      <w:keepNext/>
      <w:keepLines/>
      <w:pageBreakBefore w:val="0"/>
      <w:numPr>
        <w:ilvl w:val="1"/>
      </w:numPr>
      <w:spacing w:before="240" w:after="120"/>
      <w:ind w:right="284"/>
    </w:pPr>
    <w:rPr>
      <w:sz w:val="24"/>
    </w:rPr>
  </w:style>
  <w:style w:type="character" w:customStyle="1" w:styleId="a5">
    <w:name w:val="!_Заголовок"/>
    <w:basedOn w:val="a6"/>
    <w:link w:val="a0"/>
    <w:rPr>
      <w:rFonts w:ascii="Trebuchet MS" w:hAnsi="Trebuchet MS"/>
      <w:b/>
      <w:sz w:val="24"/>
    </w:rPr>
  </w:style>
  <w:style w:type="character" w:customStyle="1" w:styleId="31">
    <w:name w:val="Заголовок 3 Знак"/>
    <w:link w:val="30"/>
    <w:uiPriority w:val="9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6"/>
    </w:rPr>
  </w:style>
  <w:style w:type="character" w:customStyle="1" w:styleId="ConsNormal0">
    <w:name w:val="ConsNormal"/>
    <w:link w:val="ConsNormal"/>
    <w:rPr>
      <w:rFonts w:ascii="Arial" w:hAnsi="Arial"/>
      <w:sz w:val="26"/>
    </w:rPr>
  </w:style>
  <w:style w:type="paragraph" w:styleId="a7">
    <w:name w:val="caption"/>
    <w:basedOn w:val="a1"/>
    <w:next w:val="a1"/>
    <w:link w:val="a8"/>
    <w:rPr>
      <w:b/>
      <w:sz w:val="20"/>
    </w:rPr>
  </w:style>
  <w:style w:type="character" w:customStyle="1" w:styleId="a8">
    <w:name w:val="Название объекта Знак"/>
    <w:basedOn w:val="1"/>
    <w:link w:val="a7"/>
    <w:rPr>
      <w:b/>
      <w:sz w:val="20"/>
    </w:rPr>
  </w:style>
  <w:style w:type="paragraph" w:styleId="a9">
    <w:name w:val="Balloon Text"/>
    <w:basedOn w:val="a1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msonormalcxspmiddle">
    <w:name w:val="msonormalcxspmiddle"/>
    <w:basedOn w:val="a1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ab">
    <w:name w:val="Body Text"/>
    <w:basedOn w:val="a1"/>
    <w:link w:val="ac"/>
    <w:rPr>
      <w:sz w:val="24"/>
    </w:r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styleId="33">
    <w:name w:val="toc 3"/>
    <w:next w:val="a1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uiPriority w:val="39"/>
    <w:rPr>
      <w:rFonts w:ascii="XO Thames" w:hAnsi="XO Thames"/>
      <w:sz w:val="28"/>
    </w:rPr>
  </w:style>
  <w:style w:type="paragraph" w:styleId="ad">
    <w:name w:val="List Paragraph"/>
    <w:basedOn w:val="a1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16">
    <w:name w:val="Номер строки1"/>
    <w:link w:val="af"/>
  </w:style>
  <w:style w:type="character" w:styleId="af">
    <w:name w:val="line number"/>
    <w:link w:val="16"/>
  </w:style>
  <w:style w:type="character" w:customStyle="1" w:styleId="11">
    <w:name w:val="Заголовок 1 Знак"/>
    <w:basedOn w:val="1"/>
    <w:link w:val="10"/>
    <w:uiPriority w:val="9"/>
    <w:rPr>
      <w:b/>
      <w:sz w:val="4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6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7">
    <w:name w:val="Гиперссылка1"/>
    <w:link w:val="af0"/>
    <w:rPr>
      <w:color w:val="0000FF"/>
      <w:u w:val="single"/>
    </w:rPr>
  </w:style>
  <w:style w:type="character" w:styleId="af0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1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uiPriority w:val="39"/>
    <w:rPr>
      <w:rFonts w:ascii="XO Thames" w:hAnsi="XO Thames"/>
      <w:b/>
      <w:sz w:val="28"/>
    </w:rPr>
  </w:style>
  <w:style w:type="paragraph" w:styleId="af1">
    <w:name w:val="No Spacing"/>
    <w:link w:val="af2"/>
    <w:rPr>
      <w:sz w:val="28"/>
    </w:rPr>
  </w:style>
  <w:style w:type="character" w:customStyle="1" w:styleId="af2">
    <w:name w:val="Без интервала Знак"/>
    <w:link w:val="af1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Body Text 2"/>
    <w:basedOn w:val="a1"/>
    <w:link w:val="24"/>
    <w:pPr>
      <w:spacing w:after="120" w:line="480" w:lineRule="auto"/>
    </w:pPr>
    <w:rPr>
      <w:rFonts w:ascii="Calibri" w:hAnsi="Calibri"/>
      <w:sz w:val="22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2"/>
    </w:rPr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a">
    <w:name w:val="!_Раздел"/>
    <w:next w:val="a1"/>
    <w:link w:val="a6"/>
    <w:pPr>
      <w:pageBreakBefore/>
      <w:numPr>
        <w:numId w:val="6"/>
      </w:numPr>
      <w:spacing w:after="360"/>
    </w:pPr>
    <w:rPr>
      <w:rFonts w:ascii="Trebuchet MS" w:hAnsi="Trebuchet MS"/>
      <w:b/>
      <w:sz w:val="28"/>
    </w:rPr>
  </w:style>
  <w:style w:type="character" w:customStyle="1" w:styleId="a6">
    <w:name w:val="!_Раздел"/>
    <w:link w:val="a"/>
    <w:rPr>
      <w:rFonts w:ascii="Trebuchet MS" w:hAnsi="Trebuchet MS"/>
      <w:b/>
      <w:sz w:val="28"/>
    </w:rPr>
  </w:style>
  <w:style w:type="paragraph" w:customStyle="1" w:styleId="4-text">
    <w:name w:val="4-text"/>
    <w:basedOn w:val="a1"/>
    <w:link w:val="4-text0"/>
    <w:pPr>
      <w:widowControl w:val="0"/>
      <w:ind w:firstLine="567"/>
      <w:jc w:val="both"/>
    </w:pPr>
    <w:rPr>
      <w:rFonts w:ascii="Arial" w:hAnsi="Arial"/>
    </w:rPr>
  </w:style>
  <w:style w:type="character" w:customStyle="1" w:styleId="4-text0">
    <w:name w:val="4-text"/>
    <w:basedOn w:val="1"/>
    <w:link w:val="4-text"/>
    <w:rPr>
      <w:rFonts w:ascii="Arial" w:hAnsi="Arial"/>
      <w:sz w:val="26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af3">
    <w:name w:val="footer"/>
    <w:basedOn w:val="a1"/>
    <w:link w:val="af4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1"/>
    <w:link w:val="af3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6"/>
    </w:rPr>
  </w:style>
  <w:style w:type="character" w:customStyle="1" w:styleId="ConsPlusNormal0">
    <w:name w:val="ConsPlusNormal"/>
    <w:link w:val="ConsPlusNormal"/>
    <w:rPr>
      <w:rFonts w:ascii="Arial" w:hAnsi="Arial"/>
      <w:sz w:val="26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f5">
    <w:name w:val="header"/>
    <w:basedOn w:val="a1"/>
    <w:link w:val="af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1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uiPriority w:val="11"/>
    <w:rPr>
      <w:rFonts w:ascii="XO Thames" w:hAnsi="XO Thames"/>
      <w:i/>
      <w:sz w:val="24"/>
    </w:rPr>
  </w:style>
  <w:style w:type="paragraph" w:styleId="af9">
    <w:name w:val="Title"/>
    <w:next w:val="a1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styleId="afb">
    <w:name w:val="Normal (Web)"/>
    <w:basedOn w:val="a1"/>
    <w:link w:val="afc"/>
    <w:pPr>
      <w:spacing w:beforeAutospacing="1" w:afterAutospacing="1"/>
    </w:pPr>
    <w:rPr>
      <w:sz w:val="24"/>
    </w:rPr>
  </w:style>
  <w:style w:type="character" w:customStyle="1" w:styleId="afc">
    <w:name w:val="Обычный (веб) Знак"/>
    <w:basedOn w:val="1"/>
    <w:link w:val="afb"/>
    <w:rPr>
      <w:sz w:val="24"/>
    </w:rPr>
  </w:style>
  <w:style w:type="paragraph" w:customStyle="1" w:styleId="1a">
    <w:name w:val="Основной шрифт абзаца1"/>
    <w:link w:val="afd"/>
  </w:style>
  <w:style w:type="table" w:styleId="afd">
    <w:name w:val="Table Grid"/>
    <w:basedOn w:val="a3"/>
    <w:link w:val="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1">
    <w:name w:val="consplusnormal"/>
    <w:basedOn w:val="a1"/>
    <w:rsid w:val="00E71357"/>
    <w:pPr>
      <w:spacing w:beforeAutospacing="1" w:afterAutospacing="1"/>
    </w:pPr>
    <w:rPr>
      <w:sz w:val="24"/>
    </w:rPr>
  </w:style>
  <w:style w:type="paragraph" w:customStyle="1" w:styleId="25">
    <w:name w:val="Гиперссылка2"/>
    <w:rsid w:val="00E71357"/>
    <w:rPr>
      <w:color w:val="0000FF"/>
      <w:u w:val="single"/>
    </w:rPr>
  </w:style>
  <w:style w:type="table" w:customStyle="1" w:styleId="1b">
    <w:name w:val="Сетка таблицы1"/>
    <w:basedOn w:val="a3"/>
    <w:rsid w:val="00E7135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!_Заголовок_31"/>
    <w:basedOn w:val="1c"/>
    <w:rsid w:val="00D053B8"/>
    <w:rPr>
      <w:rFonts w:ascii="Trebuchet MS" w:hAnsi="Trebuchet MS"/>
      <w:b w:val="0"/>
      <w:sz w:val="24"/>
    </w:rPr>
  </w:style>
  <w:style w:type="character" w:customStyle="1" w:styleId="110">
    <w:name w:val="Абзац списка11"/>
    <w:basedOn w:val="1"/>
    <w:rsid w:val="00D053B8"/>
    <w:rPr>
      <w:rFonts w:ascii="Calibri" w:hAnsi="Calibri"/>
      <w:sz w:val="22"/>
    </w:rPr>
  </w:style>
  <w:style w:type="character" w:customStyle="1" w:styleId="111">
    <w:name w:val="11"/>
    <w:basedOn w:val="1"/>
    <w:rsid w:val="00D053B8"/>
    <w:rPr>
      <w:sz w:val="24"/>
    </w:rPr>
  </w:style>
  <w:style w:type="character" w:customStyle="1" w:styleId="1c">
    <w:name w:val="!_Заголовок1"/>
    <w:basedOn w:val="1d"/>
    <w:rsid w:val="00D053B8"/>
    <w:rPr>
      <w:rFonts w:ascii="Trebuchet MS" w:hAnsi="Trebuchet MS"/>
      <w:b/>
      <w:sz w:val="24"/>
    </w:rPr>
  </w:style>
  <w:style w:type="character" w:customStyle="1" w:styleId="ConsNormal1">
    <w:name w:val="ConsNormal1"/>
    <w:rsid w:val="00D053B8"/>
    <w:rPr>
      <w:rFonts w:ascii="Arial" w:hAnsi="Arial"/>
      <w:sz w:val="26"/>
    </w:rPr>
  </w:style>
  <w:style w:type="character" w:customStyle="1" w:styleId="msonormalcxspmiddle1">
    <w:name w:val="msonormalcxspmiddle1"/>
    <w:basedOn w:val="1"/>
    <w:rsid w:val="00D053B8"/>
    <w:rPr>
      <w:sz w:val="26"/>
    </w:rPr>
  </w:style>
  <w:style w:type="character" w:customStyle="1" w:styleId="ConsTitle1">
    <w:name w:val="ConsTitle1"/>
    <w:rsid w:val="00D053B8"/>
    <w:rPr>
      <w:rFonts w:ascii="Arial" w:hAnsi="Arial"/>
      <w:b/>
    </w:rPr>
  </w:style>
  <w:style w:type="character" w:customStyle="1" w:styleId="ConsPlusNonformat1">
    <w:name w:val="ConsPlusNonformat1"/>
    <w:rsid w:val="00D053B8"/>
    <w:rPr>
      <w:rFonts w:ascii="Courier New" w:hAnsi="Courier New"/>
      <w:sz w:val="26"/>
    </w:rPr>
  </w:style>
  <w:style w:type="character" w:customStyle="1" w:styleId="ConsPlusTitle1">
    <w:name w:val="ConsPlusTitle1"/>
    <w:rsid w:val="00D053B8"/>
    <w:rPr>
      <w:rFonts w:ascii="Calibri" w:hAnsi="Calibri"/>
      <w:b/>
      <w:sz w:val="22"/>
    </w:rPr>
  </w:style>
  <w:style w:type="character" w:customStyle="1" w:styleId="Footnote1">
    <w:name w:val="Footnote1"/>
    <w:rsid w:val="00D053B8"/>
    <w:rPr>
      <w:rFonts w:ascii="XO Thames" w:hAnsi="XO Thames"/>
      <w:sz w:val="22"/>
    </w:rPr>
  </w:style>
  <w:style w:type="character" w:customStyle="1" w:styleId="HeaderandFooter1">
    <w:name w:val="Header and Footer1"/>
    <w:rsid w:val="00D053B8"/>
    <w:rPr>
      <w:rFonts w:ascii="XO Thames" w:hAnsi="XO Thames"/>
    </w:rPr>
  </w:style>
  <w:style w:type="character" w:customStyle="1" w:styleId="1d">
    <w:name w:val="!_Раздел1"/>
    <w:rsid w:val="00D053B8"/>
    <w:rPr>
      <w:rFonts w:ascii="Trebuchet MS" w:hAnsi="Trebuchet MS"/>
      <w:b/>
      <w:sz w:val="28"/>
    </w:rPr>
  </w:style>
  <w:style w:type="character" w:customStyle="1" w:styleId="4-text1">
    <w:name w:val="4-text1"/>
    <w:basedOn w:val="1"/>
    <w:rsid w:val="00D053B8"/>
    <w:rPr>
      <w:rFonts w:ascii="Arial" w:hAnsi="Arial"/>
      <w:sz w:val="26"/>
    </w:rPr>
  </w:style>
  <w:style w:type="character" w:customStyle="1" w:styleId="ConsPlusNormal10">
    <w:name w:val="ConsPlusNormal1"/>
    <w:rsid w:val="00D053B8"/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lenobl.ru/media/uploads/userfiles/2019/02/01/120-%D0%A4%D0%97.rt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h.lenobl.ru/media/uploads/userfiles/2019/02/01/N_98-%D0%A4%D0%97.rt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h.lenobl.ru/media/uploads/userfiles/2019/02/01/166-%D0%BF%D0%B3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h.lenobl.ru/media/uploads/userfiles/2019/02/01/125-%D0%BE%D0%B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h.lenobl.ru/media/uploads/userfiles/2019/02/01/124-%D0%A4%D0%97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Компаниец </cp:lastModifiedBy>
  <cp:revision>5</cp:revision>
  <dcterms:created xsi:type="dcterms:W3CDTF">2024-09-11T10:08:00Z</dcterms:created>
  <dcterms:modified xsi:type="dcterms:W3CDTF">2024-09-12T06:31:00Z</dcterms:modified>
</cp:coreProperties>
</file>